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58354" w14:textId="77777777" w:rsidR="00995377" w:rsidRDefault="00995377" w:rsidP="00995377">
      <w:pPr>
        <w:jc w:val="center"/>
        <w:rPr>
          <w:rFonts w:ascii="TH SarabunIT๙" w:hAnsi="TH SarabunIT๙" w:cs="TH SarabunIT๙"/>
          <w:sz w:val="32"/>
          <w:szCs w:val="32"/>
        </w:rPr>
      </w:pPr>
    </w:p>
    <w:p w14:paraId="1D5C2554" w14:textId="77777777" w:rsidR="00995377" w:rsidRPr="004B178A" w:rsidRDefault="00995377" w:rsidP="00995377">
      <w:pPr>
        <w:jc w:val="center"/>
        <w:rPr>
          <w:rFonts w:ascii="TH SarabunIT๙" w:hAnsi="TH SarabunIT๙" w:cs="TH SarabunIT๙"/>
          <w:sz w:val="32"/>
          <w:szCs w:val="32"/>
        </w:rPr>
      </w:pPr>
    </w:p>
    <w:p w14:paraId="7310CBFF" w14:textId="77777777" w:rsidR="00995377" w:rsidRPr="00990F35" w:rsidRDefault="00993F0D" w:rsidP="00995377">
      <w:pPr>
        <w:tabs>
          <w:tab w:val="left" w:pos="0"/>
        </w:tabs>
        <w:rPr>
          <w:rFonts w:ascii="TH SarabunIT๙" w:hAnsi="TH SarabunIT๙" w:cs="TH SarabunIT๙"/>
          <w:sz w:val="44"/>
          <w:szCs w:val="44"/>
        </w:rPr>
      </w:pPr>
      <w:r>
        <w:rPr>
          <w:rFonts w:ascii="TH SarabunIT๙" w:hAnsi="TH SarabunIT๙" w:cs="TH SarabunIT๙"/>
          <w:noProof/>
          <w:sz w:val="32"/>
          <w:szCs w:val="32"/>
        </w:rPr>
        <w:object w:dxaOrig="1440" w:dyaOrig="1440" w14:anchorId="5AF83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pt;margin-top:-26.7pt;width:42.9pt;height:43.65pt;z-index:251659264;mso-position-horizontal-relative:text;mso-position-vertical-relative:text" wrapcoords="441 379 0 1895 0 6442 3527 12505 3086 16295 3527 18568 5290 18947 9257 20842 10139 20842 11902 20842 12784 20842 16310 18947 18514 18568 19396 15916 18514 12505 21600 6442 21600 1516 21159 379 441 379" fillcolor="window">
            <v:imagedata r:id="rId5" o:title=""/>
            <w10:wrap type="through"/>
          </v:shape>
          <o:OLEObject Type="Embed" ProgID="Word.Picture.8" ShapeID="_x0000_s1026" DrawAspect="Content" ObjectID="_1724673480" r:id="rId6"/>
        </w:object>
      </w:r>
      <w:r w:rsidR="00995377" w:rsidRPr="003A2CC9">
        <w:rPr>
          <w:rFonts w:ascii="TH SarabunIT๙" w:hAnsi="TH SarabunIT๙" w:cs="TH SarabunIT๙"/>
          <w:b/>
          <w:bCs/>
          <w:sz w:val="32"/>
          <w:szCs w:val="32"/>
        </w:rPr>
        <w:t xml:space="preserve">                         </w:t>
      </w:r>
      <w:r w:rsidR="00995377">
        <w:rPr>
          <w:rFonts w:ascii="TH SarabunIT๙" w:hAnsi="TH SarabunIT๙" w:cs="TH SarabunIT๙" w:hint="cs"/>
          <w:b/>
          <w:bCs/>
          <w:sz w:val="32"/>
          <w:szCs w:val="32"/>
          <w:cs/>
        </w:rPr>
        <w:t xml:space="preserve">          </w:t>
      </w:r>
      <w:r w:rsidR="00995377" w:rsidRPr="00990F35">
        <w:rPr>
          <w:rFonts w:ascii="TH SarabunIT๙" w:hAnsi="TH SarabunIT๙" w:cs="TH SarabunIT๙"/>
          <w:b/>
          <w:bCs/>
          <w:sz w:val="44"/>
          <w:szCs w:val="44"/>
          <w:cs/>
        </w:rPr>
        <w:t>บันทึกข้อความ</w:t>
      </w:r>
    </w:p>
    <w:p w14:paraId="666EF696" w14:textId="77777777" w:rsidR="00995377" w:rsidRPr="003A2CC9" w:rsidRDefault="00995377" w:rsidP="00995377">
      <w:pPr>
        <w:tabs>
          <w:tab w:val="left" w:pos="0"/>
        </w:tabs>
        <w:rPr>
          <w:rFonts w:ascii="TH SarabunIT๙" w:hAnsi="TH SarabunIT๙" w:cs="TH SarabunIT๙"/>
          <w:sz w:val="32"/>
          <w:szCs w:val="32"/>
          <w:cs/>
        </w:rPr>
      </w:pPr>
      <w:r w:rsidRPr="003A2CC9">
        <w:rPr>
          <w:rFonts w:ascii="TH SarabunIT๙" w:hAnsi="TH SarabunIT๙" w:cs="TH SarabunIT๙"/>
          <w:b/>
          <w:bCs/>
          <w:sz w:val="32"/>
          <w:szCs w:val="32"/>
          <w:cs/>
        </w:rPr>
        <w:t>ส่วนราชการ</w:t>
      </w:r>
      <w:r w:rsidRPr="003A2CC9">
        <w:rPr>
          <w:rFonts w:ascii="TH SarabunIT๙" w:hAnsi="TH SarabunIT๙" w:cs="TH SarabunIT๙"/>
          <w:b/>
          <w:bCs/>
          <w:sz w:val="32"/>
          <w:szCs w:val="32"/>
          <w:u w:val="dotted"/>
          <w:cs/>
        </w:rPr>
        <w:t xml:space="preserve">  </w:t>
      </w:r>
      <w:r w:rsidRPr="003A2CC9">
        <w:rPr>
          <w:rFonts w:ascii="TH SarabunIT๙" w:hAnsi="TH SarabunIT๙" w:cs="TH SarabunIT๙"/>
          <w:sz w:val="32"/>
          <w:szCs w:val="32"/>
          <w:u w:val="dotted"/>
          <w:cs/>
        </w:rPr>
        <w:t>สำนักงานสาธารณสุขอำเภอวัฒนานคร (งานบริหารทั่วไป ) โทร 037</w:t>
      </w:r>
      <w:r>
        <w:rPr>
          <w:rFonts w:ascii="TH SarabunIT๙" w:hAnsi="TH SarabunIT๙" w:cs="TH SarabunIT๙" w:hint="cs"/>
          <w:sz w:val="32"/>
          <w:szCs w:val="32"/>
          <w:u w:val="dotted"/>
          <w:cs/>
        </w:rPr>
        <w:t>261398</w:t>
      </w:r>
    </w:p>
    <w:p w14:paraId="49F6C98F" w14:textId="6AF2E875" w:rsidR="00995377" w:rsidRPr="003A2CC9" w:rsidRDefault="00995377" w:rsidP="00995377">
      <w:pPr>
        <w:rPr>
          <w:rFonts w:ascii="TH SarabunIT๙" w:hAnsi="TH SarabunIT๙" w:cs="TH SarabunIT๙"/>
          <w:sz w:val="32"/>
          <w:szCs w:val="32"/>
          <w:cs/>
        </w:rPr>
      </w:pPr>
      <w:r w:rsidRPr="003A2CC9">
        <w:rPr>
          <w:rFonts w:ascii="TH SarabunIT๙" w:hAnsi="TH SarabunIT๙" w:cs="TH SarabunIT๙"/>
          <w:b/>
          <w:bCs/>
          <w:sz w:val="32"/>
          <w:szCs w:val="32"/>
          <w:cs/>
        </w:rPr>
        <w:t>ที่</w:t>
      </w:r>
      <w:r w:rsidRPr="003A2CC9">
        <w:rPr>
          <w:rFonts w:ascii="TH SarabunIT๙" w:hAnsi="TH SarabunIT๙" w:cs="TH SarabunIT๙"/>
          <w:sz w:val="32"/>
          <w:szCs w:val="32"/>
          <w:u w:val="dotted"/>
          <w:cs/>
        </w:rPr>
        <w:t xml:space="preserve">  สก </w:t>
      </w:r>
      <w:r>
        <w:rPr>
          <w:rFonts w:ascii="TH SarabunIT๙" w:hAnsi="TH SarabunIT๙" w:cs="TH SarabunIT๙" w:hint="cs"/>
          <w:sz w:val="32"/>
          <w:szCs w:val="32"/>
          <w:u w:val="dotted"/>
          <w:cs/>
        </w:rPr>
        <w:t>0432/</w:t>
      </w:r>
      <w:r w:rsidRPr="003A2CC9">
        <w:rPr>
          <w:rFonts w:ascii="TH SarabunIT๙" w:hAnsi="TH SarabunIT๙" w:cs="TH SarabunIT๙"/>
          <w:sz w:val="32"/>
          <w:szCs w:val="32"/>
          <w:u w:val="dotted"/>
          <w:cs/>
        </w:rPr>
        <w:t xml:space="preserve">  </w:t>
      </w:r>
      <w:r w:rsidR="00080320">
        <w:rPr>
          <w:rFonts w:ascii="TH SarabunIT๙" w:hAnsi="TH SarabunIT๙" w:cs="TH SarabunIT๙" w:hint="cs"/>
          <w:sz w:val="32"/>
          <w:szCs w:val="32"/>
          <w:u w:val="dotted"/>
          <w:cs/>
        </w:rPr>
        <w:t>537</w:t>
      </w:r>
      <w:r w:rsidRPr="003A2CC9">
        <w:rPr>
          <w:rFonts w:ascii="TH SarabunIT๙" w:hAnsi="TH SarabunIT๙" w:cs="TH SarabunIT๙"/>
          <w:sz w:val="32"/>
          <w:szCs w:val="32"/>
          <w:u w:val="dotted"/>
          <w:cs/>
        </w:rPr>
        <w:t xml:space="preserve">                      </w:t>
      </w:r>
      <w:r w:rsidRPr="003A2CC9">
        <w:rPr>
          <w:rFonts w:ascii="TH SarabunIT๙" w:hAnsi="TH SarabunIT๙" w:cs="TH SarabunIT๙"/>
          <w:b/>
          <w:bCs/>
          <w:sz w:val="32"/>
          <w:szCs w:val="32"/>
          <w:u w:val="dotted"/>
          <w:cs/>
        </w:rPr>
        <w:tab/>
        <w:t xml:space="preserve">      </w:t>
      </w:r>
      <w:r w:rsidRPr="003A2CC9">
        <w:rPr>
          <w:rFonts w:ascii="TH SarabunIT๙" w:hAnsi="TH SarabunIT๙" w:cs="TH SarabunIT๙"/>
          <w:b/>
          <w:bCs/>
          <w:sz w:val="32"/>
          <w:szCs w:val="32"/>
          <w:cs/>
        </w:rPr>
        <w:t>วันที่</w:t>
      </w:r>
      <w:r w:rsidRPr="003A2CC9">
        <w:rPr>
          <w:rFonts w:ascii="TH SarabunIT๙" w:hAnsi="TH SarabunIT๙" w:cs="TH SarabunIT๙"/>
          <w:b/>
          <w:bCs/>
          <w:sz w:val="32"/>
          <w:szCs w:val="32"/>
          <w:u w:val="dotted"/>
          <w:cs/>
        </w:rPr>
        <w:t xml:space="preserve">   </w:t>
      </w:r>
      <w:r>
        <w:rPr>
          <w:rFonts w:ascii="TH SarabunIT๙" w:hAnsi="TH SarabunIT๙" w:cs="TH SarabunIT๙"/>
          <w:sz w:val="32"/>
          <w:szCs w:val="32"/>
          <w:u w:val="dotted"/>
          <w:cs/>
        </w:rPr>
        <w:t xml:space="preserve">  </w:t>
      </w:r>
      <w:r w:rsidRPr="003A2CC9">
        <w:rPr>
          <w:rFonts w:ascii="TH SarabunIT๙" w:hAnsi="TH SarabunIT๙" w:cs="TH SarabunIT๙"/>
          <w:sz w:val="32"/>
          <w:szCs w:val="32"/>
          <w:u w:val="dotted"/>
          <w:cs/>
        </w:rPr>
        <w:t xml:space="preserve"> </w:t>
      </w:r>
      <w:r w:rsidR="00080320">
        <w:rPr>
          <w:rFonts w:ascii="TH SarabunIT๙" w:hAnsi="TH SarabunIT๙" w:cs="TH SarabunIT๙" w:hint="cs"/>
          <w:sz w:val="32"/>
          <w:szCs w:val="32"/>
          <w:u w:val="dotted"/>
          <w:cs/>
        </w:rPr>
        <w:t>15</w:t>
      </w:r>
      <w:r>
        <w:rPr>
          <w:rFonts w:ascii="TH SarabunIT๙" w:hAnsi="TH SarabunIT๙" w:cs="TH SarabunIT๙" w:hint="cs"/>
          <w:sz w:val="32"/>
          <w:szCs w:val="32"/>
          <w:u w:val="dotted"/>
          <w:cs/>
        </w:rPr>
        <w:t xml:space="preserve">  </w:t>
      </w:r>
      <w:r w:rsidR="00080320">
        <w:rPr>
          <w:rFonts w:ascii="TH SarabunIT๙" w:hAnsi="TH SarabunIT๙" w:cs="TH SarabunIT๙" w:hint="cs"/>
          <w:sz w:val="32"/>
          <w:szCs w:val="32"/>
          <w:u w:val="dotted"/>
          <w:cs/>
        </w:rPr>
        <w:t>สิงหาคม</w:t>
      </w:r>
      <w:r>
        <w:rPr>
          <w:rFonts w:ascii="TH SarabunIT๙" w:hAnsi="TH SarabunIT๙" w:cs="TH SarabunIT๙" w:hint="cs"/>
          <w:sz w:val="32"/>
          <w:szCs w:val="32"/>
          <w:u w:val="dotted"/>
          <w:cs/>
        </w:rPr>
        <w:t xml:space="preserve">  256</w:t>
      </w:r>
      <w:r w:rsidR="00080320">
        <w:rPr>
          <w:rFonts w:ascii="TH SarabunIT๙" w:hAnsi="TH SarabunIT๙" w:cs="TH SarabunIT๙" w:hint="cs"/>
          <w:sz w:val="32"/>
          <w:szCs w:val="32"/>
          <w:u w:val="dotted"/>
          <w:cs/>
        </w:rPr>
        <w:t>5</w:t>
      </w:r>
      <w:r w:rsidRPr="003A2CC9">
        <w:rPr>
          <w:rFonts w:ascii="TH SarabunIT๙" w:hAnsi="TH SarabunIT๙" w:cs="TH SarabunIT๙"/>
          <w:sz w:val="32"/>
          <w:szCs w:val="32"/>
          <w:u w:val="dotted"/>
          <w:cs/>
        </w:rPr>
        <w:t xml:space="preserve">                </w:t>
      </w:r>
      <w:r w:rsidRPr="003A2CC9">
        <w:rPr>
          <w:rFonts w:ascii="TH SarabunIT๙" w:hAnsi="TH SarabunIT๙" w:cs="TH SarabunIT๙"/>
          <w:color w:val="FFFFFF" w:themeColor="background1"/>
          <w:sz w:val="32"/>
          <w:szCs w:val="32"/>
          <w:u w:val="dotted"/>
          <w:cs/>
        </w:rPr>
        <w:t>ๆ</w:t>
      </w:r>
    </w:p>
    <w:p w14:paraId="1B9F5076" w14:textId="77777777" w:rsidR="00995377" w:rsidRPr="003A2CC9" w:rsidRDefault="00995377" w:rsidP="00995377">
      <w:pPr>
        <w:tabs>
          <w:tab w:val="left" w:pos="284"/>
        </w:tabs>
        <w:ind w:left="567" w:hanging="567"/>
        <w:rPr>
          <w:rFonts w:ascii="TH SarabunIT๙" w:hAnsi="TH SarabunIT๙" w:cs="TH SarabunIT๙"/>
          <w:sz w:val="32"/>
          <w:szCs w:val="32"/>
          <w:cs/>
        </w:rPr>
      </w:pPr>
      <w:r w:rsidRPr="003A2CC9">
        <w:rPr>
          <w:rFonts w:ascii="TH SarabunIT๙" w:hAnsi="TH SarabunIT๙" w:cs="TH SarabunIT๙"/>
          <w:b/>
          <w:bCs/>
          <w:sz w:val="32"/>
          <w:szCs w:val="32"/>
          <w:cs/>
        </w:rPr>
        <w:t>เรื่อง</w:t>
      </w:r>
      <w:r w:rsidRPr="003A2CC9">
        <w:rPr>
          <w:rFonts w:ascii="TH SarabunIT๙" w:hAnsi="TH SarabunIT๙" w:cs="TH SarabunIT๙"/>
          <w:sz w:val="32"/>
          <w:szCs w:val="32"/>
          <w:u w:val="dotted"/>
          <w:cs/>
        </w:rPr>
        <w:t xml:space="preserve">  </w:t>
      </w:r>
      <w:r>
        <w:rPr>
          <w:rFonts w:ascii="TH SarabunIT๙" w:hAnsi="TH SarabunIT๙" w:cs="TH SarabunIT๙" w:hint="cs"/>
          <w:sz w:val="32"/>
          <w:szCs w:val="32"/>
          <w:u w:val="dotted"/>
          <w:cs/>
        </w:rPr>
        <w:t>รายงานสรุปผลการกำกับติดตาม มาตรการป้องกันการรับสินบนทุกรูปแบบ</w:t>
      </w:r>
      <w:r>
        <w:rPr>
          <w:rFonts w:ascii="TH SarabunIT๙" w:hAnsi="TH SarabunIT๙" w:cs="TH SarabunIT๙" w:hint="cs"/>
          <w:sz w:val="32"/>
          <w:szCs w:val="32"/>
          <w:cs/>
        </w:rPr>
        <w:t xml:space="preserve">ขออนุญาตเผยแพร่ข้อมูลผ่านเว็บไซต์ของหน่วยงาน  </w:t>
      </w:r>
    </w:p>
    <w:p w14:paraId="49DE8CB8" w14:textId="77777777" w:rsidR="00995377" w:rsidRDefault="00995377" w:rsidP="00995377">
      <w:pPr>
        <w:tabs>
          <w:tab w:val="left" w:pos="284"/>
        </w:tabs>
        <w:spacing w:before="120" w:after="120"/>
        <w:rPr>
          <w:rFonts w:ascii="TH SarabunIT๙" w:hAnsi="TH SarabunIT๙" w:cs="TH SarabunIT๙"/>
          <w:sz w:val="32"/>
          <w:szCs w:val="32"/>
        </w:rPr>
      </w:pPr>
      <w:r w:rsidRPr="003A2CC9">
        <w:rPr>
          <w:rFonts w:ascii="TH SarabunIT๙" w:hAnsi="TH SarabunIT๙" w:cs="TH SarabunIT๙"/>
          <w:b/>
          <w:bCs/>
          <w:sz w:val="32"/>
          <w:szCs w:val="32"/>
          <w:cs/>
        </w:rPr>
        <w:t>เรียน</w:t>
      </w:r>
      <w:r w:rsidRPr="003A2CC9">
        <w:rPr>
          <w:rFonts w:ascii="TH SarabunIT๙" w:hAnsi="TH SarabunIT๙" w:cs="TH SarabunIT๙"/>
          <w:sz w:val="32"/>
          <w:szCs w:val="32"/>
          <w:cs/>
        </w:rPr>
        <w:t xml:space="preserve">  </w:t>
      </w:r>
      <w:r>
        <w:rPr>
          <w:rFonts w:ascii="TH SarabunIT๙" w:hAnsi="TH SarabunIT๙" w:cs="TH SarabunIT๙" w:hint="cs"/>
          <w:sz w:val="32"/>
          <w:szCs w:val="32"/>
          <w:cs/>
        </w:rPr>
        <w:t>สาธารณสุขอำเภอวัฒนานคร</w:t>
      </w:r>
    </w:p>
    <w:p w14:paraId="79C93E1D" w14:textId="77777777" w:rsidR="00995377" w:rsidRDefault="00995377" w:rsidP="00995377">
      <w:pPr>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                 </w:t>
      </w:r>
      <w:r>
        <w:rPr>
          <w:rFonts w:ascii="TH SarabunIT๙" w:hAnsi="TH SarabunIT๙" w:cs="TH SarabunIT๙" w:hint="cs"/>
          <w:b/>
          <w:bCs/>
          <w:sz w:val="32"/>
          <w:szCs w:val="32"/>
          <w:cs/>
        </w:rPr>
        <w:t>1.เรื่องเดิม</w:t>
      </w:r>
    </w:p>
    <w:p w14:paraId="3860E57B" w14:textId="77777777" w:rsidR="00995377" w:rsidRDefault="00995377" w:rsidP="00995377">
      <w:pP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ต</w:t>
      </w:r>
      <w:r>
        <w:rPr>
          <w:rFonts w:ascii="TH SarabunIT๙" w:hAnsi="TH SarabunIT๙" w:cs="TH SarabunIT๙" w:hint="cs"/>
          <w:sz w:val="32"/>
          <w:szCs w:val="32"/>
          <w:cs/>
        </w:rPr>
        <w:t>ามที่ รัฐบาลกำหนดให้หน่วยงานภาครัฐดำเนินการตามหลักเกณฑ์การประเมินคุณธรรมและความโปร่งใสในการดำเนินงานของหน่วยงานภาครัฐ (</w:t>
      </w:r>
      <w:r>
        <w:rPr>
          <w:rFonts w:ascii="TH SarabunIT๙" w:hAnsi="TH SarabunIT๙" w:cs="TH SarabunIT๙"/>
          <w:sz w:val="32"/>
          <w:szCs w:val="32"/>
        </w:rPr>
        <w:t>Integrity and Transparency Assessment-ITA</w:t>
      </w:r>
      <w:r>
        <w:rPr>
          <w:rFonts w:ascii="TH SarabunIT๙" w:hAnsi="TH SarabunIT๙" w:cs="TH SarabunIT๙" w:hint="cs"/>
          <w:sz w:val="32"/>
          <w:szCs w:val="32"/>
          <w:cs/>
        </w:rPr>
        <w:t>) ประเด็น</w:t>
      </w:r>
      <w:r w:rsidRPr="00A750F3">
        <w:rPr>
          <w:rFonts w:ascii="TH SarabunIT๙" w:hAnsi="TH SarabunIT๙" w:cs="TH SarabunIT๙"/>
          <w:sz w:val="32"/>
          <w:szCs w:val="32"/>
          <w:cs/>
        </w:rPr>
        <w:t>ก</w:t>
      </w:r>
      <w:r>
        <w:rPr>
          <w:rFonts w:ascii="TH SarabunIT๙" w:hAnsi="TH SarabunIT๙" w:cs="TH SarabunIT๙" w:hint="cs"/>
          <w:sz w:val="32"/>
          <w:szCs w:val="32"/>
          <w:cs/>
        </w:rPr>
        <w:t>า</w:t>
      </w:r>
      <w:r>
        <w:rPr>
          <w:rFonts w:ascii="TH SarabunIT๙" w:hAnsi="TH SarabunIT๙" w:cs="TH SarabunIT๙"/>
          <w:sz w:val="32"/>
          <w:szCs w:val="32"/>
          <w:cs/>
        </w:rPr>
        <w:t>รด</w:t>
      </w:r>
      <w:r>
        <w:rPr>
          <w:rFonts w:ascii="TH SarabunIT๙" w:hAnsi="TH SarabunIT๙" w:cs="TH SarabunIT๙" w:hint="cs"/>
          <w:sz w:val="32"/>
          <w:szCs w:val="32"/>
          <w:cs/>
        </w:rPr>
        <w:t>ำ</w:t>
      </w:r>
      <w:r w:rsidRPr="00A750F3">
        <w:rPr>
          <w:rFonts w:ascii="TH SarabunIT๙" w:hAnsi="TH SarabunIT๙" w:cs="TH SarabunIT๙"/>
          <w:sz w:val="32"/>
          <w:szCs w:val="32"/>
          <w:cs/>
        </w:rPr>
        <w:t>เนินง</w:t>
      </w:r>
      <w:r>
        <w:rPr>
          <w:rFonts w:ascii="TH SarabunIT๙" w:hAnsi="TH SarabunIT๙" w:cs="TH SarabunIT๙" w:hint="cs"/>
          <w:sz w:val="32"/>
          <w:szCs w:val="32"/>
          <w:cs/>
        </w:rPr>
        <w:t>า</w:t>
      </w:r>
      <w:r w:rsidRPr="00A750F3">
        <w:rPr>
          <w:rFonts w:ascii="TH SarabunIT๙" w:hAnsi="TH SarabunIT๙" w:cs="TH SarabunIT๙"/>
          <w:sz w:val="32"/>
          <w:szCs w:val="32"/>
          <w:cs/>
        </w:rPr>
        <w:t>นม</w:t>
      </w:r>
      <w:r>
        <w:rPr>
          <w:rFonts w:ascii="TH SarabunIT๙" w:hAnsi="TH SarabunIT๙" w:cs="TH SarabunIT๙" w:hint="cs"/>
          <w:sz w:val="32"/>
          <w:szCs w:val="32"/>
          <w:cs/>
        </w:rPr>
        <w:t>า</w:t>
      </w:r>
      <w:r w:rsidRPr="00A750F3">
        <w:rPr>
          <w:rFonts w:ascii="TH SarabunIT๙" w:hAnsi="TH SarabunIT๙" w:cs="TH SarabunIT๙"/>
          <w:sz w:val="32"/>
          <w:szCs w:val="32"/>
          <w:cs/>
        </w:rPr>
        <w:t>ตรก</w:t>
      </w:r>
      <w:r>
        <w:rPr>
          <w:rFonts w:ascii="TH SarabunIT๙" w:hAnsi="TH SarabunIT๙" w:cs="TH SarabunIT๙" w:hint="cs"/>
          <w:sz w:val="32"/>
          <w:szCs w:val="32"/>
          <w:cs/>
        </w:rPr>
        <w:t>า</w:t>
      </w:r>
      <w:r w:rsidRPr="00A750F3">
        <w:rPr>
          <w:rFonts w:ascii="TH SarabunIT๙" w:hAnsi="TH SarabunIT๙" w:cs="TH SarabunIT๙"/>
          <w:sz w:val="32"/>
          <w:szCs w:val="32"/>
          <w:cs/>
        </w:rPr>
        <w:t>ร กลไก หรือก</w:t>
      </w:r>
      <w:r>
        <w:rPr>
          <w:rFonts w:ascii="TH SarabunIT๙" w:hAnsi="TH SarabunIT๙" w:cs="TH SarabunIT๙" w:hint="cs"/>
          <w:sz w:val="32"/>
          <w:szCs w:val="32"/>
          <w:cs/>
        </w:rPr>
        <w:t>า</w:t>
      </w:r>
      <w:r w:rsidRPr="00A750F3">
        <w:rPr>
          <w:rFonts w:ascii="TH SarabunIT๙" w:hAnsi="TH SarabunIT๙" w:cs="TH SarabunIT๙"/>
          <w:sz w:val="32"/>
          <w:szCs w:val="32"/>
          <w:cs/>
        </w:rPr>
        <w:t>รว</w:t>
      </w:r>
      <w:r>
        <w:rPr>
          <w:rFonts w:ascii="TH SarabunIT๙" w:hAnsi="TH SarabunIT๙" w:cs="TH SarabunIT๙" w:hint="cs"/>
          <w:sz w:val="32"/>
          <w:szCs w:val="32"/>
          <w:cs/>
        </w:rPr>
        <w:t>า</w:t>
      </w:r>
      <w:r>
        <w:rPr>
          <w:rFonts w:ascii="TH SarabunIT๙" w:hAnsi="TH SarabunIT๙" w:cs="TH SarabunIT๙"/>
          <w:sz w:val="32"/>
          <w:szCs w:val="32"/>
          <w:cs/>
        </w:rPr>
        <w:t>งระบบมาตรการการป้องกันการรับสินบนทุกรูปแบบ</w:t>
      </w:r>
      <w:r w:rsidRPr="00A750F3">
        <w:rPr>
          <w:rFonts w:ascii="TH SarabunIT๙" w:hAnsi="TH SarabunIT๙" w:cs="TH SarabunIT๙"/>
          <w:sz w:val="32"/>
          <w:szCs w:val="32"/>
          <w:cs/>
        </w:rPr>
        <w:t xml:space="preserve"> ของหน่วยง</w:t>
      </w:r>
      <w:r>
        <w:rPr>
          <w:rFonts w:ascii="TH SarabunIT๙" w:hAnsi="TH SarabunIT๙" w:cs="TH SarabunIT๙" w:hint="cs"/>
          <w:sz w:val="32"/>
          <w:szCs w:val="32"/>
          <w:cs/>
        </w:rPr>
        <w:t>า</w:t>
      </w:r>
      <w:r w:rsidRPr="00A750F3">
        <w:rPr>
          <w:rFonts w:ascii="TH SarabunIT๙" w:hAnsi="TH SarabunIT๙" w:cs="TH SarabunIT๙"/>
          <w:sz w:val="32"/>
          <w:szCs w:val="32"/>
          <w:cs/>
        </w:rPr>
        <w:t>น</w:t>
      </w:r>
      <w:r w:rsidRPr="00A750F3">
        <w:rPr>
          <w:rFonts w:ascii="TH SarabunIT๙" w:hAnsi="TH SarabunIT๙" w:cs="TH SarabunIT๙"/>
          <w:sz w:val="32"/>
          <w:szCs w:val="32"/>
        </w:rPr>
        <w:t xml:space="preserve"> </w:t>
      </w:r>
      <w:r w:rsidRPr="00A750F3">
        <w:rPr>
          <w:rFonts w:ascii="TH SarabunIT๙" w:hAnsi="TH SarabunIT๙" w:cs="TH SarabunIT๙"/>
          <w:sz w:val="32"/>
          <w:szCs w:val="32"/>
          <w:cs/>
        </w:rPr>
        <w:t>และเผยแพร่ให้ส</w:t>
      </w:r>
      <w:r>
        <w:rPr>
          <w:rFonts w:ascii="TH SarabunIT๙" w:hAnsi="TH SarabunIT๙" w:cs="TH SarabunIT๙" w:hint="cs"/>
          <w:sz w:val="32"/>
          <w:szCs w:val="32"/>
          <w:cs/>
        </w:rPr>
        <w:t>า</w:t>
      </w:r>
      <w:r w:rsidRPr="00A750F3">
        <w:rPr>
          <w:rFonts w:ascii="TH SarabunIT๙" w:hAnsi="TH SarabunIT๙" w:cs="TH SarabunIT๙"/>
          <w:sz w:val="32"/>
          <w:szCs w:val="32"/>
          <w:cs/>
        </w:rPr>
        <w:t>ธ</w:t>
      </w:r>
      <w:r>
        <w:rPr>
          <w:rFonts w:ascii="TH SarabunIT๙" w:hAnsi="TH SarabunIT๙" w:cs="TH SarabunIT๙" w:hint="cs"/>
          <w:sz w:val="32"/>
          <w:szCs w:val="32"/>
          <w:cs/>
        </w:rPr>
        <w:t>า</w:t>
      </w:r>
      <w:r w:rsidRPr="00A750F3">
        <w:rPr>
          <w:rFonts w:ascii="TH SarabunIT๙" w:hAnsi="TH SarabunIT๙" w:cs="TH SarabunIT๙"/>
          <w:sz w:val="32"/>
          <w:szCs w:val="32"/>
          <w:cs/>
        </w:rPr>
        <w:t>รณชนรับทร</w:t>
      </w:r>
      <w:r>
        <w:rPr>
          <w:rFonts w:ascii="TH SarabunIT๙" w:hAnsi="TH SarabunIT๙" w:cs="TH SarabunIT๙" w:hint="cs"/>
          <w:sz w:val="32"/>
          <w:szCs w:val="32"/>
          <w:cs/>
        </w:rPr>
        <w:t>า</w:t>
      </w:r>
      <w:r>
        <w:rPr>
          <w:rFonts w:ascii="TH SarabunIT๙" w:hAnsi="TH SarabunIT๙" w:cs="TH SarabunIT๙"/>
          <w:sz w:val="32"/>
          <w:szCs w:val="32"/>
          <w:cs/>
        </w:rPr>
        <w:t xml:space="preserve">บ </w:t>
      </w:r>
      <w:r>
        <w:rPr>
          <w:rFonts w:ascii="TH SarabunIT๙" w:hAnsi="TH SarabunIT๙" w:cs="TH SarabunIT๙" w:hint="cs"/>
          <w:sz w:val="32"/>
          <w:szCs w:val="32"/>
          <w:cs/>
        </w:rPr>
        <w:t>และสามารถตรวจสอบการดำเนินงานของหน่วยงาน  นั้น</w:t>
      </w:r>
    </w:p>
    <w:p w14:paraId="78507EC4" w14:textId="77777777" w:rsidR="00995377" w:rsidRDefault="00995377" w:rsidP="00995377">
      <w:pPr>
        <w:spacing w:before="120"/>
        <w:rPr>
          <w:rFonts w:ascii="TH SarabunIT๙" w:hAnsi="TH SarabunIT๙" w:cs="TH SarabunIT๙"/>
          <w:sz w:val="32"/>
          <w:szCs w:val="32"/>
        </w:rPr>
      </w:pPr>
      <w:r>
        <w:rPr>
          <w:rFonts w:ascii="TH SarabunIT๙" w:hAnsi="TH SarabunIT๙" w:cs="TH SarabunIT๙" w:hint="cs"/>
          <w:b/>
          <w:bCs/>
          <w:sz w:val="32"/>
          <w:szCs w:val="32"/>
          <w:cs/>
        </w:rPr>
        <w:t xml:space="preserve">                </w:t>
      </w:r>
      <w:r w:rsidRPr="008D7187">
        <w:rPr>
          <w:rFonts w:ascii="TH SarabunIT๙" w:hAnsi="TH SarabunIT๙" w:cs="TH SarabunIT๙" w:hint="cs"/>
          <w:b/>
          <w:bCs/>
          <w:sz w:val="32"/>
          <w:szCs w:val="32"/>
          <w:cs/>
        </w:rPr>
        <w:t>2.</w:t>
      </w:r>
      <w:r w:rsidRPr="008D7187">
        <w:rPr>
          <w:rFonts w:ascii="TH SarabunIT๙" w:hAnsi="TH SarabunIT๙" w:cs="TH SarabunIT๙"/>
          <w:b/>
          <w:bCs/>
          <w:sz w:val="32"/>
          <w:szCs w:val="32"/>
          <w:cs/>
        </w:rPr>
        <w:t>ข้อ</w:t>
      </w:r>
      <w:r>
        <w:rPr>
          <w:rFonts w:ascii="TH SarabunIT๙" w:hAnsi="TH SarabunIT๙" w:cs="TH SarabunIT๙" w:hint="cs"/>
          <w:b/>
          <w:bCs/>
          <w:sz w:val="32"/>
          <w:szCs w:val="32"/>
          <w:cs/>
        </w:rPr>
        <w:t xml:space="preserve">เท็จจริง                                                                                                                             </w:t>
      </w:r>
      <w:r>
        <w:rPr>
          <w:rFonts w:ascii="TH SarabunIT๙" w:hAnsi="TH SarabunIT๙" w:cs="TH SarabunIT๙" w:hint="cs"/>
          <w:sz w:val="32"/>
          <w:szCs w:val="32"/>
          <w:cs/>
        </w:rPr>
        <w:t xml:space="preserve">                                                         </w:t>
      </w:r>
    </w:p>
    <w:p w14:paraId="431C124D" w14:textId="6075C3D8" w:rsidR="00995377" w:rsidRDefault="00995377" w:rsidP="00995377">
      <w:pPr>
        <w:spacing w:before="120"/>
        <w:rPr>
          <w:rFonts w:ascii="TH SarabunIT๙" w:hAnsi="TH SarabunIT๙" w:cs="TH SarabunIT๙"/>
          <w:sz w:val="32"/>
          <w:szCs w:val="32"/>
        </w:rPr>
      </w:pPr>
      <w:r>
        <w:rPr>
          <w:rFonts w:ascii="TH SarabunIT๙" w:hAnsi="TH SarabunIT๙" w:cs="TH SarabunIT๙" w:hint="cs"/>
          <w:sz w:val="32"/>
          <w:szCs w:val="32"/>
          <w:cs/>
        </w:rPr>
        <w:t xml:space="preserve">                    กลุ่มงานบริหาร สำนักงานสาธารณสุขอำเภอวัฒนานคร  ได้ดำเนินการจัดทำมาตรการ กลไก และระบบในการป้องกันรับสินบน  ปีงบประมาณ 256</w:t>
      </w:r>
      <w:r w:rsidR="00080320">
        <w:rPr>
          <w:rFonts w:ascii="TH SarabunIT๙" w:hAnsi="TH SarabunIT๙" w:cs="TH SarabunIT๙" w:hint="cs"/>
          <w:sz w:val="32"/>
          <w:szCs w:val="32"/>
          <w:cs/>
        </w:rPr>
        <w:t>5</w:t>
      </w:r>
      <w:r>
        <w:rPr>
          <w:rFonts w:ascii="TH SarabunIT๙" w:hAnsi="TH SarabunIT๙" w:cs="TH SarabunIT๙" w:hint="cs"/>
          <w:sz w:val="32"/>
          <w:szCs w:val="32"/>
          <w:cs/>
        </w:rPr>
        <w:t xml:space="preserve"> เพื่อให้ดำเนินการตามมาตรการ กลไก และระบบในการป้องกันการรับสินบนทุกรูปแบบ ด้วยความมุ่งมั่นในการบริหารราชการอย่างซื่อสัตย์สุจริต ตามหลักธรรมา</w:t>
      </w:r>
      <w:proofErr w:type="spellStart"/>
      <w:r>
        <w:rPr>
          <w:rFonts w:ascii="TH SarabunIT๙" w:hAnsi="TH SarabunIT๙" w:cs="TH SarabunIT๙" w:hint="cs"/>
          <w:sz w:val="32"/>
          <w:szCs w:val="32"/>
          <w:cs/>
        </w:rPr>
        <w:t>ภิ</w:t>
      </w:r>
      <w:proofErr w:type="spellEnd"/>
      <w:r>
        <w:rPr>
          <w:rFonts w:ascii="TH SarabunIT๙" w:hAnsi="TH SarabunIT๙" w:cs="TH SarabunIT๙" w:hint="cs"/>
          <w:sz w:val="32"/>
          <w:szCs w:val="32"/>
          <w:cs/>
        </w:rPr>
        <w:t>บาล เพื่อสร้างความเชื่อมั่นกับสังคม  และให้ความสำคัญกับการต่อต้านการทุจริตทุกรูปแบบ</w:t>
      </w:r>
    </w:p>
    <w:p w14:paraId="26F6D96F" w14:textId="77777777" w:rsidR="00995377" w:rsidRPr="003A2CC9" w:rsidRDefault="00995377" w:rsidP="00995377">
      <w:pPr>
        <w:tabs>
          <w:tab w:val="left" w:pos="284"/>
        </w:tabs>
        <w:spacing w:before="120" w:after="120"/>
        <w:rPr>
          <w:rFonts w:ascii="TH SarabunIT๙" w:hAnsi="TH SarabunIT๙" w:cs="TH SarabunIT๙"/>
          <w:sz w:val="32"/>
          <w:szCs w:val="32"/>
          <w:cs/>
        </w:rPr>
      </w:pPr>
      <w:r>
        <w:rPr>
          <w:rFonts w:ascii="TH SarabunIT๙" w:hAnsi="TH SarabunIT๙" w:cs="TH SarabunIT๙" w:hint="cs"/>
          <w:b/>
          <w:bCs/>
          <w:sz w:val="32"/>
          <w:szCs w:val="32"/>
          <w:cs/>
        </w:rPr>
        <w:t xml:space="preserve">             </w:t>
      </w:r>
      <w:r w:rsidRPr="00090005">
        <w:rPr>
          <w:rFonts w:ascii="TH SarabunIT๙" w:hAnsi="TH SarabunIT๙" w:cs="TH SarabunIT๙"/>
          <w:b/>
          <w:bCs/>
          <w:sz w:val="32"/>
          <w:szCs w:val="32"/>
          <w:cs/>
        </w:rPr>
        <w:t>๓</w:t>
      </w:r>
      <w:r w:rsidRPr="00090005">
        <w:rPr>
          <w:rFonts w:ascii="TH SarabunIT๙" w:hAnsi="TH SarabunIT๙" w:cs="TH SarabunIT๙"/>
          <w:b/>
          <w:bCs/>
          <w:sz w:val="32"/>
          <w:szCs w:val="32"/>
        </w:rPr>
        <w:t xml:space="preserve">. </w:t>
      </w:r>
      <w:r>
        <w:rPr>
          <w:rFonts w:ascii="TH SarabunIT๙" w:hAnsi="TH SarabunIT๙" w:cs="TH SarabunIT๙"/>
          <w:b/>
          <w:bCs/>
          <w:sz w:val="32"/>
          <w:szCs w:val="32"/>
          <w:cs/>
        </w:rPr>
        <w:t>ข้อพิจารณา</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w:t>
      </w:r>
    </w:p>
    <w:p w14:paraId="67003969" w14:textId="3F55D492" w:rsidR="00995377" w:rsidRDefault="00995377" w:rsidP="00995377">
      <w:pPr>
        <w:spacing w:before="120"/>
        <w:jc w:val="thaiDistribute"/>
        <w:rPr>
          <w:rFonts w:ascii="TH SarabunIT๙" w:hAnsi="TH SarabunIT๙" w:cs="TH SarabunIT๙"/>
          <w:sz w:val="32"/>
          <w:szCs w:val="32"/>
        </w:rPr>
      </w:pPr>
      <w:r>
        <w:rPr>
          <w:rFonts w:ascii="TH SarabunIT๙" w:hAnsi="TH SarabunIT๙" w:cs="TH SarabunIT๙" w:hint="cs"/>
          <w:sz w:val="32"/>
          <w:szCs w:val="32"/>
          <w:cs/>
        </w:rPr>
        <w:t xml:space="preserve">                 ในการนี้กลุ่มงานบริหาร สำนักงานสาธารณสุขอำเภอวัฒนานคร ขอรายงานสรุปผลการกำกับติดตาม มาตรการป้องกันการรับสินบนทุกรูปแบบ</w:t>
      </w:r>
      <w:r w:rsidR="00080320">
        <w:rPr>
          <w:rFonts w:ascii="TH SarabunIT๙" w:hAnsi="TH SarabunIT๙" w:cs="TH SarabunIT๙" w:hint="cs"/>
          <w:sz w:val="32"/>
          <w:szCs w:val="32"/>
          <w:cs/>
        </w:rPr>
        <w:t>ปีงบประมาณ พ.ศ.2565 ตาม</w:t>
      </w:r>
      <w:r>
        <w:rPr>
          <w:rFonts w:ascii="TH SarabunIT๙" w:hAnsi="TH SarabunIT๙" w:cs="TH SarabunIT๙" w:hint="cs"/>
          <w:sz w:val="32"/>
          <w:szCs w:val="32"/>
          <w:cs/>
        </w:rPr>
        <w:t>รายละเอียดที่แนบมาพร้อมนี้แล้ว</w:t>
      </w:r>
      <w:r w:rsidR="00080320">
        <w:rPr>
          <w:rFonts w:ascii="TH SarabunIT๙" w:hAnsi="TH SarabunIT๙" w:cs="TH SarabunIT๙" w:hint="cs"/>
          <w:sz w:val="32"/>
          <w:szCs w:val="32"/>
          <w:cs/>
        </w:rPr>
        <w:t xml:space="preserve"> </w:t>
      </w:r>
      <w:r>
        <w:rPr>
          <w:rFonts w:ascii="TH SarabunIT๙" w:hAnsi="TH SarabunIT๙" w:cs="TH SarabunIT๙" w:hint="cs"/>
          <w:sz w:val="32"/>
          <w:szCs w:val="32"/>
          <w:cs/>
        </w:rPr>
        <w:t>และขออนุญาตเผยแพร่ข้อมูลผ่านเว็บไซต์ของหน่วยงานต่อไป</w:t>
      </w:r>
    </w:p>
    <w:p w14:paraId="0EA752EE" w14:textId="77777777" w:rsidR="00995377" w:rsidRDefault="00995377" w:rsidP="00995377">
      <w:pPr>
        <w:spacing w:before="120"/>
        <w:jc w:val="thaiDistribute"/>
        <w:rPr>
          <w:rFonts w:ascii="TH SarabunIT๙" w:hAnsi="TH SarabunIT๙" w:cs="TH SarabunIT๙"/>
          <w:b/>
          <w:bCs/>
          <w:sz w:val="32"/>
          <w:szCs w:val="32"/>
        </w:rPr>
      </w:pPr>
      <w:r w:rsidRPr="006B2AA9">
        <w:rPr>
          <w:rFonts w:ascii="TH SarabunIT๙" w:hAnsi="TH SarabunIT๙" w:cs="TH SarabunIT๙" w:hint="cs"/>
          <w:b/>
          <w:bCs/>
          <w:sz w:val="32"/>
          <w:szCs w:val="32"/>
          <w:cs/>
        </w:rPr>
        <w:t xml:space="preserve">              4.ข้อเสนอ</w:t>
      </w:r>
    </w:p>
    <w:p w14:paraId="44252983" w14:textId="77777777" w:rsidR="00995377" w:rsidRPr="006B2AA9" w:rsidRDefault="00995377" w:rsidP="00995377">
      <w:pPr>
        <w:spacing w:before="120"/>
        <w:jc w:val="thaiDistribute"/>
        <w:rPr>
          <w:rFonts w:ascii="TH SarabunIT๙" w:hAnsi="TH SarabunIT๙" w:cs="TH SarabunIT๙"/>
          <w:sz w:val="32"/>
          <w:szCs w:val="32"/>
          <w:cs/>
        </w:rPr>
      </w:pPr>
      <w:r w:rsidRPr="006B2AA9">
        <w:rPr>
          <w:rFonts w:ascii="TH SarabunIT๙" w:hAnsi="TH SarabunIT๙" w:cs="TH SarabunIT๙" w:hint="cs"/>
          <w:sz w:val="32"/>
          <w:szCs w:val="32"/>
          <w:cs/>
        </w:rPr>
        <w:t xml:space="preserve">                 จึงเรียนมาเพื่อโปรดทราบและขออนุญาตเผยแพร่ข้อมูลต่อไป </w:t>
      </w:r>
    </w:p>
    <w:p w14:paraId="60B65124" w14:textId="0A5C6274" w:rsidR="00995377" w:rsidRDefault="00995377" w:rsidP="00995377">
      <w:pPr>
        <w:spacing w:before="120"/>
        <w:jc w:val="thaiDistribute"/>
        <w:rPr>
          <w:rFonts w:ascii="TH SarabunIT๙" w:hAnsi="TH SarabunIT๙" w:cs="TH SarabunIT๙"/>
          <w:noProof/>
        </w:rPr>
      </w:pPr>
      <w:r>
        <w:rPr>
          <w:rFonts w:ascii="TH SarabunIT๙" w:hAnsi="TH SarabunIT๙" w:cs="TH SarabunIT๙" w:hint="cs"/>
          <w:sz w:val="32"/>
          <w:szCs w:val="32"/>
          <w:cs/>
        </w:rPr>
        <w:t xml:space="preserve">                                                               </w:t>
      </w:r>
    </w:p>
    <w:p w14:paraId="1539AE6C" w14:textId="77777777" w:rsidR="00080320" w:rsidRDefault="00080320" w:rsidP="00995377">
      <w:pPr>
        <w:spacing w:before="120"/>
        <w:jc w:val="thaiDistribute"/>
        <w:rPr>
          <w:rFonts w:ascii="TH SarabunIT๙" w:hAnsi="TH SarabunIT๙" w:cs="TH SarabunIT๙"/>
          <w:sz w:val="32"/>
          <w:szCs w:val="32"/>
        </w:rPr>
      </w:pPr>
    </w:p>
    <w:p w14:paraId="4D53C804" w14:textId="77777777" w:rsidR="00995377" w:rsidRPr="004C2D37" w:rsidRDefault="00995377" w:rsidP="00995377">
      <w:pPr>
        <w:ind w:firstLine="1418"/>
        <w:jc w:val="center"/>
        <w:rPr>
          <w:rFonts w:ascii="TH SarabunIT๙" w:hAnsi="TH SarabunIT๙" w:cs="TH SarabunIT๙"/>
          <w:sz w:val="32"/>
          <w:szCs w:val="32"/>
          <w:cs/>
        </w:rPr>
      </w:pPr>
      <w:r>
        <w:rPr>
          <w:rFonts w:ascii="TH SarabunIT๙" w:hAnsi="TH SarabunIT๙" w:cs="TH SarabunIT๙" w:hint="cs"/>
          <w:sz w:val="32"/>
          <w:szCs w:val="32"/>
          <w:cs/>
        </w:rPr>
        <w:t>( นางสาวณิชาดา มหาพันธุ์ )</w:t>
      </w:r>
    </w:p>
    <w:p w14:paraId="222D178C" w14:textId="77777777" w:rsidR="00995377" w:rsidRPr="003A2CC9" w:rsidRDefault="00995377" w:rsidP="00995377">
      <w:pPr>
        <w:ind w:firstLine="1418"/>
        <w:jc w:val="center"/>
        <w:rPr>
          <w:rFonts w:ascii="TH SarabunIT๙" w:hAnsi="TH SarabunIT๙" w:cs="TH SarabunIT๙"/>
          <w:sz w:val="32"/>
          <w:szCs w:val="32"/>
          <w:cs/>
        </w:rPr>
      </w:pPr>
      <w:r>
        <w:rPr>
          <w:rFonts w:ascii="TH SarabunIT๙" w:hAnsi="TH SarabunIT๙" w:cs="TH SarabunIT๙" w:hint="cs"/>
          <w:sz w:val="32"/>
          <w:szCs w:val="32"/>
          <w:cs/>
        </w:rPr>
        <w:t>นักวิชาการสาธารณสุขชำนาญการ</w:t>
      </w:r>
    </w:p>
    <w:p w14:paraId="36ED2463" w14:textId="77777777" w:rsidR="00995377" w:rsidRDefault="00995377" w:rsidP="00995377">
      <w:pPr>
        <w:rPr>
          <w:rFonts w:ascii="TH SarabunIT๙" w:hAnsi="TH SarabunIT๙" w:cs="TH SarabunIT๙"/>
          <w:b/>
          <w:bCs/>
          <w:sz w:val="36"/>
          <w:szCs w:val="36"/>
        </w:rPr>
      </w:pPr>
      <w:r w:rsidRPr="00952316">
        <w:rPr>
          <w:rFonts w:ascii="TH SarabunIT๙" w:hAnsi="TH SarabunIT๙" w:cs="TH SarabunIT๙" w:hint="cs"/>
          <w:b/>
          <w:bCs/>
          <w:sz w:val="36"/>
          <w:szCs w:val="36"/>
          <w:cs/>
        </w:rPr>
        <w:t xml:space="preserve">            </w:t>
      </w:r>
    </w:p>
    <w:p w14:paraId="4299AB3A" w14:textId="77777777" w:rsidR="00995377" w:rsidRPr="00952316" w:rsidRDefault="00995377" w:rsidP="00995377">
      <w:pPr>
        <w:jc w:val="center"/>
        <w:rPr>
          <w:rFonts w:ascii="TH SarabunIT๙" w:hAnsi="TH SarabunIT๙" w:cs="TH SarabunIT๙"/>
          <w:b/>
          <w:bCs/>
          <w:sz w:val="36"/>
          <w:szCs w:val="36"/>
        </w:rPr>
      </w:pPr>
      <w:r w:rsidRPr="00EA5B72">
        <w:rPr>
          <w:rFonts w:ascii="TH SarabunIT๙" w:hAnsi="TH SarabunIT๙" w:cs="TH SarabunIT๙"/>
          <w:noProof/>
          <w:sz w:val="32"/>
          <w:szCs w:val="32"/>
        </w:rPr>
        <w:drawing>
          <wp:anchor distT="0" distB="0" distL="114300" distR="114300" simplePos="0" relativeHeight="251660288" behindDoc="1" locked="0" layoutInCell="1" allowOverlap="1" wp14:anchorId="5E8DEAAE" wp14:editId="057109F4">
            <wp:simplePos x="0" y="0"/>
            <wp:positionH relativeFrom="column">
              <wp:posOffset>2876550</wp:posOffset>
            </wp:positionH>
            <wp:positionV relativeFrom="paragraph">
              <wp:posOffset>208915</wp:posOffset>
            </wp:positionV>
            <wp:extent cx="914400" cy="503141"/>
            <wp:effectExtent l="0" t="0" r="0" b="0"/>
            <wp:wrapNone/>
            <wp:docPr id="12" name="รูปภาพ 12" descr="J:\ITA\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TA\Untitled-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5031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 SarabunIT๙" w:hAnsi="TH SarabunIT๙" w:cs="TH SarabunIT๙" w:hint="cs"/>
          <w:b/>
          <w:bCs/>
          <w:sz w:val="36"/>
          <w:szCs w:val="36"/>
          <w:cs/>
        </w:rPr>
        <w:t xml:space="preserve">             </w:t>
      </w:r>
      <w:r w:rsidRPr="00952316">
        <w:rPr>
          <w:rFonts w:ascii="TH SarabunIT๙" w:hAnsi="TH SarabunIT๙" w:cs="TH SarabunIT๙" w:hint="cs"/>
          <w:b/>
          <w:bCs/>
          <w:sz w:val="36"/>
          <w:szCs w:val="36"/>
          <w:cs/>
        </w:rPr>
        <w:t xml:space="preserve"> ทราบ-อนุญาต</w:t>
      </w:r>
    </w:p>
    <w:p w14:paraId="1C4AB1EE" w14:textId="77777777" w:rsidR="00995377" w:rsidRPr="004B178A" w:rsidRDefault="00995377" w:rsidP="00995377">
      <w:pPr>
        <w:jc w:val="center"/>
        <w:rPr>
          <w:rFonts w:ascii="TH SarabunIT๙" w:hAnsi="TH SarabunIT๙" w:cs="TH SarabunIT๙"/>
          <w:sz w:val="32"/>
          <w:szCs w:val="32"/>
        </w:rPr>
      </w:pPr>
    </w:p>
    <w:p w14:paraId="7898B37A" w14:textId="77777777" w:rsidR="00995377" w:rsidRPr="004B178A" w:rsidRDefault="00995377" w:rsidP="00995377">
      <w:pPr>
        <w:jc w:val="center"/>
        <w:rPr>
          <w:rFonts w:ascii="TH SarabunIT๙" w:hAnsi="TH SarabunIT๙" w:cs="TH SarabunIT๙"/>
          <w:sz w:val="32"/>
          <w:szCs w:val="32"/>
        </w:rPr>
      </w:pPr>
      <w:r>
        <w:rPr>
          <w:rFonts w:ascii="TH SarabunIT๙" w:hAnsi="TH SarabunIT๙" w:cs="TH SarabunIT๙"/>
          <w:sz w:val="32"/>
          <w:szCs w:val="32"/>
        </w:rPr>
        <w:t xml:space="preserve">                                </w:t>
      </w:r>
    </w:p>
    <w:p w14:paraId="152A3C1E" w14:textId="77777777" w:rsidR="00995377" w:rsidRPr="004B178A" w:rsidRDefault="00995377" w:rsidP="00995377">
      <w:pPr>
        <w:jc w:val="center"/>
        <w:rPr>
          <w:rFonts w:ascii="TH SarabunIT๙" w:hAnsi="TH SarabunIT๙" w:cs="TH SarabunIT๙"/>
          <w:sz w:val="32"/>
          <w:szCs w:val="32"/>
        </w:rPr>
      </w:pPr>
      <w:r>
        <w:rPr>
          <w:rFonts w:ascii="TH SarabunIT๙" w:hAnsi="TH SarabunIT๙" w:cs="TH SarabunIT๙" w:hint="cs"/>
          <w:sz w:val="32"/>
          <w:szCs w:val="32"/>
          <w:cs/>
        </w:rPr>
        <w:t xml:space="preserve">              </w:t>
      </w:r>
      <w:r w:rsidRPr="004B178A">
        <w:rPr>
          <w:rFonts w:ascii="TH SarabunIT๙" w:hAnsi="TH SarabunIT๙" w:cs="TH SarabunIT๙" w:hint="cs"/>
          <w:sz w:val="32"/>
          <w:szCs w:val="32"/>
          <w:cs/>
        </w:rPr>
        <w:t>( นางอารี  วิเชียร )</w:t>
      </w:r>
    </w:p>
    <w:p w14:paraId="10511ADA" w14:textId="77777777" w:rsidR="00E30C51" w:rsidRDefault="00995377" w:rsidP="00F649A6">
      <w:pPr>
        <w:jc w:val="center"/>
        <w:rPr>
          <w:rFonts w:ascii="TH SarabunIT๙" w:hAnsi="TH SarabunIT๙" w:cs="TH SarabunIT๙"/>
          <w:sz w:val="32"/>
          <w:szCs w:val="32"/>
          <w:cs/>
        </w:rPr>
        <w:sectPr w:rsidR="00E30C51" w:rsidSect="00F649A6">
          <w:pgSz w:w="11906" w:h="16838" w:code="9"/>
          <w:pgMar w:top="1440" w:right="1440" w:bottom="1440" w:left="1440" w:header="709" w:footer="709" w:gutter="0"/>
          <w:cols w:space="708"/>
          <w:docGrid w:linePitch="381"/>
        </w:sectPr>
      </w:pPr>
      <w:r>
        <w:rPr>
          <w:rFonts w:ascii="TH SarabunIT๙" w:hAnsi="TH SarabunIT๙" w:cs="TH SarabunIT๙" w:hint="cs"/>
          <w:sz w:val="32"/>
          <w:szCs w:val="32"/>
          <w:cs/>
        </w:rPr>
        <w:t xml:space="preserve">                  สาธารณสุขอำเภอวั</w:t>
      </w:r>
      <w:r w:rsidRPr="004B178A">
        <w:rPr>
          <w:rFonts w:ascii="TH SarabunIT๙" w:hAnsi="TH SarabunIT๙" w:cs="TH SarabunIT๙" w:hint="cs"/>
          <w:sz w:val="32"/>
          <w:szCs w:val="32"/>
          <w:cs/>
        </w:rPr>
        <w:t>ฒนานคร</w:t>
      </w:r>
    </w:p>
    <w:p w14:paraId="127FC968" w14:textId="6FF94FDE" w:rsidR="00E30C51" w:rsidRDefault="00E30C51" w:rsidP="00E30C51">
      <w:pPr>
        <w:jc w:val="center"/>
        <w:rPr>
          <w:rFonts w:ascii="TH SarabunIT๙" w:hAnsi="TH SarabunIT๙" w:cs="TH SarabunIT๙"/>
          <w:sz w:val="32"/>
          <w:szCs w:val="32"/>
        </w:rPr>
      </w:pPr>
      <w:r>
        <w:rPr>
          <w:rFonts w:ascii="TH SarabunIT๙" w:hAnsi="TH SarabunIT๙" w:cs="TH SarabunIT๙" w:hint="cs"/>
          <w:sz w:val="32"/>
          <w:szCs w:val="32"/>
          <w:cs/>
        </w:rPr>
        <w:lastRenderedPageBreak/>
        <w:t>แบบรายงานสรุปผลการกำกับ ติดตาม มาตรการป้องกันการรับสินบนทุกรูปแบบ ประจำปีงบประมาณ 256</w:t>
      </w:r>
      <w:r w:rsidR="00080320">
        <w:rPr>
          <w:rFonts w:ascii="TH SarabunIT๙" w:hAnsi="TH SarabunIT๙" w:cs="TH SarabunIT๙" w:hint="cs"/>
          <w:sz w:val="32"/>
          <w:szCs w:val="32"/>
          <w:cs/>
        </w:rPr>
        <w:t>5</w:t>
      </w:r>
    </w:p>
    <w:p w14:paraId="4B5E54B3" w14:textId="44DF03A2" w:rsidR="00E30C51" w:rsidRDefault="00E30C51" w:rsidP="00E30C51">
      <w:pPr>
        <w:jc w:val="center"/>
        <w:rPr>
          <w:rFonts w:ascii="TH SarabunIT๙" w:hAnsi="TH SarabunIT๙" w:cs="TH SarabunIT๙"/>
          <w:sz w:val="32"/>
          <w:szCs w:val="32"/>
        </w:rPr>
      </w:pPr>
      <w:r>
        <w:rPr>
          <w:rFonts w:ascii="TH SarabunIT๙" w:hAnsi="TH SarabunIT๙" w:cs="TH SarabunIT๙" w:hint="cs"/>
          <w:sz w:val="32"/>
          <w:szCs w:val="32"/>
          <w:cs/>
        </w:rPr>
        <w:t>สำนักงานสาธารณสุขอำเภอวัฒนานคร  จังหวัดสระแก้ว 1 ตุลาคม 256</w:t>
      </w:r>
      <w:r w:rsidR="00080320">
        <w:rPr>
          <w:rFonts w:ascii="TH SarabunIT๙" w:hAnsi="TH SarabunIT๙" w:cs="TH SarabunIT๙" w:hint="cs"/>
          <w:sz w:val="32"/>
          <w:szCs w:val="32"/>
          <w:cs/>
        </w:rPr>
        <w:t xml:space="preserve">4 </w:t>
      </w:r>
      <w:r>
        <w:rPr>
          <w:rFonts w:ascii="TH SarabunIT๙" w:hAnsi="TH SarabunIT๙" w:cs="TH SarabunIT๙" w:hint="cs"/>
          <w:sz w:val="32"/>
          <w:szCs w:val="32"/>
          <w:cs/>
        </w:rPr>
        <w:t>-</w:t>
      </w:r>
      <w:r w:rsidR="00080320">
        <w:rPr>
          <w:rFonts w:ascii="TH SarabunIT๙" w:hAnsi="TH SarabunIT๙" w:cs="TH SarabunIT๙" w:hint="cs"/>
          <w:sz w:val="32"/>
          <w:szCs w:val="32"/>
          <w:cs/>
        </w:rPr>
        <w:t xml:space="preserve"> 15</w:t>
      </w:r>
      <w:r>
        <w:rPr>
          <w:rFonts w:ascii="TH SarabunIT๙" w:hAnsi="TH SarabunIT๙" w:cs="TH SarabunIT๙" w:hint="cs"/>
          <w:sz w:val="32"/>
          <w:szCs w:val="32"/>
          <w:cs/>
        </w:rPr>
        <w:t xml:space="preserve">  </w:t>
      </w:r>
      <w:r w:rsidR="00080320">
        <w:rPr>
          <w:rFonts w:ascii="TH SarabunIT๙" w:hAnsi="TH SarabunIT๙" w:cs="TH SarabunIT๙" w:hint="cs"/>
          <w:sz w:val="32"/>
          <w:szCs w:val="32"/>
          <w:cs/>
        </w:rPr>
        <w:t>สิงหาคม</w:t>
      </w:r>
      <w:r>
        <w:rPr>
          <w:rFonts w:ascii="TH SarabunIT๙" w:hAnsi="TH SarabunIT๙" w:cs="TH SarabunIT๙" w:hint="cs"/>
          <w:sz w:val="32"/>
          <w:szCs w:val="32"/>
          <w:cs/>
        </w:rPr>
        <w:t xml:space="preserve">  256</w:t>
      </w:r>
      <w:r w:rsidR="00080320">
        <w:rPr>
          <w:rFonts w:ascii="TH SarabunIT๙" w:hAnsi="TH SarabunIT๙" w:cs="TH SarabunIT๙" w:hint="cs"/>
          <w:sz w:val="32"/>
          <w:szCs w:val="32"/>
          <w:cs/>
        </w:rPr>
        <w:t>5</w:t>
      </w:r>
    </w:p>
    <w:p w14:paraId="7CE44086" w14:textId="77777777" w:rsidR="00E30C51" w:rsidRDefault="00E30C51" w:rsidP="00E30C51">
      <w:pPr>
        <w:jc w:val="center"/>
        <w:rPr>
          <w:rFonts w:ascii="TH SarabunIT๙" w:hAnsi="TH SarabunIT๙" w:cs="TH SarabunIT๙"/>
          <w:sz w:val="32"/>
          <w:szCs w:val="32"/>
        </w:rPr>
      </w:pPr>
    </w:p>
    <w:tbl>
      <w:tblPr>
        <w:tblStyle w:val="a4"/>
        <w:tblW w:w="0" w:type="auto"/>
        <w:tblLook w:val="04A0" w:firstRow="1" w:lastRow="0" w:firstColumn="1" w:lastColumn="0" w:noHBand="0" w:noVBand="1"/>
      </w:tblPr>
      <w:tblGrid>
        <w:gridCol w:w="1552"/>
        <w:gridCol w:w="1685"/>
        <w:gridCol w:w="5376"/>
        <w:gridCol w:w="1560"/>
        <w:gridCol w:w="2693"/>
        <w:gridCol w:w="1559"/>
      </w:tblGrid>
      <w:tr w:rsidR="00E30C51" w:rsidRPr="00080320" w14:paraId="7F358B57" w14:textId="77777777" w:rsidTr="00080320">
        <w:tc>
          <w:tcPr>
            <w:tcW w:w="1552" w:type="dxa"/>
            <w:vAlign w:val="center"/>
          </w:tcPr>
          <w:p w14:paraId="5B8C4B4A"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มาตรการ</w:t>
            </w:r>
          </w:p>
        </w:tc>
        <w:tc>
          <w:tcPr>
            <w:tcW w:w="1685" w:type="dxa"/>
            <w:vAlign w:val="center"/>
          </w:tcPr>
          <w:p w14:paraId="30314467"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กลุ่มเป้าหมาย</w:t>
            </w:r>
          </w:p>
        </w:tc>
        <w:tc>
          <w:tcPr>
            <w:tcW w:w="5376" w:type="dxa"/>
            <w:vAlign w:val="center"/>
          </w:tcPr>
          <w:p w14:paraId="6D19FA2F"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วิธีการควบคุม/กำกับ/ติดตาม/ตรวจสอบ ให้เป็นไปตามมาตรการ</w:t>
            </w:r>
          </w:p>
        </w:tc>
        <w:tc>
          <w:tcPr>
            <w:tcW w:w="1560" w:type="dxa"/>
            <w:vAlign w:val="center"/>
          </w:tcPr>
          <w:p w14:paraId="189FC3F4"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สถิติการกระทำผิดวินัย ความรับผิดทางละเมิด/อาญา</w:t>
            </w:r>
          </w:p>
        </w:tc>
        <w:tc>
          <w:tcPr>
            <w:tcW w:w="2693" w:type="dxa"/>
            <w:vAlign w:val="center"/>
          </w:tcPr>
          <w:p w14:paraId="442D2A40" w14:textId="77777777" w:rsidR="00E30C51" w:rsidRPr="00080320" w:rsidRDefault="00E30C51" w:rsidP="00437853">
            <w:pPr>
              <w:jc w:val="center"/>
              <w:rPr>
                <w:rFonts w:ascii="TH SarabunIT๙" w:hAnsi="TH SarabunIT๙" w:cs="TH SarabunIT๙"/>
                <w:b/>
                <w:bCs/>
                <w:sz w:val="32"/>
                <w:szCs w:val="32"/>
                <w:cs/>
              </w:rPr>
            </w:pPr>
            <w:r w:rsidRPr="00080320">
              <w:rPr>
                <w:rFonts w:ascii="TH SarabunIT๙" w:hAnsi="TH SarabunIT๙" w:cs="TH SarabunIT๙" w:hint="cs"/>
                <w:b/>
                <w:bCs/>
                <w:sz w:val="32"/>
                <w:szCs w:val="32"/>
                <w:cs/>
              </w:rPr>
              <w:t>การเปลี่ยนแปลงหลักการปฏิบัติตามมาตรการ</w:t>
            </w:r>
          </w:p>
        </w:tc>
        <w:tc>
          <w:tcPr>
            <w:tcW w:w="1559" w:type="dxa"/>
            <w:vAlign w:val="center"/>
          </w:tcPr>
          <w:p w14:paraId="13BAC573"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หมายเหตุ</w:t>
            </w:r>
          </w:p>
        </w:tc>
      </w:tr>
      <w:tr w:rsidR="00E30C51" w14:paraId="510B5853" w14:textId="77777777" w:rsidTr="00437853">
        <w:tc>
          <w:tcPr>
            <w:tcW w:w="1552" w:type="dxa"/>
          </w:tcPr>
          <w:p w14:paraId="442F7C25" w14:textId="77777777" w:rsidR="00E30C51" w:rsidRDefault="00E30C51" w:rsidP="00437853">
            <w:pPr>
              <w:rPr>
                <w:rFonts w:ascii="TH SarabunIT๙" w:hAnsi="TH SarabunIT๙" w:cs="TH SarabunIT๙"/>
                <w:sz w:val="32"/>
                <w:szCs w:val="32"/>
                <w:cs/>
              </w:rPr>
            </w:pPr>
            <w:r>
              <w:rPr>
                <w:rFonts w:ascii="TH SarabunIT๙" w:hAnsi="TH SarabunIT๙" w:cs="TH SarabunIT๙" w:hint="cs"/>
                <w:sz w:val="32"/>
                <w:szCs w:val="32"/>
                <w:cs/>
              </w:rPr>
              <w:t>1.มาตรการการจัดหาวัสดุ</w:t>
            </w:r>
          </w:p>
        </w:tc>
        <w:tc>
          <w:tcPr>
            <w:tcW w:w="1685" w:type="dxa"/>
          </w:tcPr>
          <w:p w14:paraId="6CBA74E0"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บุคคลากรในสังกัดสำนักงานสาธารณสุขวัฒนานคร ผู้ที่เกี่ยวข้องกับการจัดซื้อจัดจ้าง</w:t>
            </w:r>
          </w:p>
        </w:tc>
        <w:tc>
          <w:tcPr>
            <w:tcW w:w="5376" w:type="dxa"/>
          </w:tcPr>
          <w:p w14:paraId="4822A29F" w14:textId="77777777" w:rsidR="00E30C51" w:rsidRDefault="00E30C51" w:rsidP="00437853">
            <w:pPr>
              <w:pStyle w:val="a3"/>
              <w:numPr>
                <w:ilvl w:val="0"/>
                <w:numId w:val="1"/>
              </w:numPr>
              <w:rPr>
                <w:rFonts w:ascii="TH SarabunIT๙" w:hAnsi="TH SarabunIT๙" w:cs="TH SarabunIT๙"/>
                <w:sz w:val="32"/>
                <w:szCs w:val="32"/>
              </w:rPr>
            </w:pPr>
            <w:r>
              <w:rPr>
                <w:rFonts w:ascii="TH SarabunIT๙" w:hAnsi="TH SarabunIT๙" w:cs="TH SarabunIT๙" w:hint="cs"/>
                <w:sz w:val="32"/>
                <w:szCs w:val="32"/>
                <w:cs/>
              </w:rPr>
              <w:t>ให้การจัดหาพัสดุภาครัฐเป็นไปตามหลักเกณฑ์ วิธีปฏิบัติ และมติคณะรัฐมนตรีที่เกี่ยวข้อง</w:t>
            </w:r>
          </w:p>
          <w:p w14:paraId="73C5814E" w14:textId="77777777" w:rsidR="00E30C51" w:rsidRDefault="00E30C51" w:rsidP="00437853">
            <w:pPr>
              <w:pStyle w:val="a3"/>
              <w:numPr>
                <w:ilvl w:val="0"/>
                <w:numId w:val="1"/>
              </w:numPr>
              <w:rPr>
                <w:rFonts w:ascii="TH SarabunIT๙" w:hAnsi="TH SarabunIT๙" w:cs="TH SarabunIT๙"/>
                <w:sz w:val="32"/>
                <w:szCs w:val="32"/>
              </w:rPr>
            </w:pPr>
            <w:r>
              <w:rPr>
                <w:rFonts w:ascii="TH SarabunIT๙" w:hAnsi="TH SarabunIT๙" w:cs="TH SarabunIT๙" w:hint="cs"/>
                <w:sz w:val="32"/>
                <w:szCs w:val="32"/>
                <w:cs/>
              </w:rPr>
              <w:t>2.จัดประชุมชี้แจงเจ้าหน้าที่ทุกกลุ่มงานรับทราบเรื่องการจัดซื้อจัดจ้างตามระเบียบ ฯ</w:t>
            </w:r>
          </w:p>
          <w:p w14:paraId="7AFE7B7A" w14:textId="77777777" w:rsidR="00E30C51" w:rsidRDefault="00E30C51" w:rsidP="00437853">
            <w:pPr>
              <w:pStyle w:val="a3"/>
              <w:numPr>
                <w:ilvl w:val="0"/>
                <w:numId w:val="1"/>
              </w:numPr>
              <w:rPr>
                <w:rFonts w:ascii="TH SarabunIT๙" w:hAnsi="TH SarabunIT๙" w:cs="TH SarabunIT๙"/>
                <w:sz w:val="32"/>
                <w:szCs w:val="32"/>
              </w:rPr>
            </w:pPr>
            <w:r>
              <w:rPr>
                <w:rFonts w:ascii="TH SarabunIT๙" w:hAnsi="TH SarabunIT๙" w:cs="TH SarabunIT๙" w:hint="cs"/>
                <w:sz w:val="32"/>
                <w:szCs w:val="32"/>
                <w:cs/>
              </w:rPr>
              <w:t>มีการตรวจสอบภายใน/การควบคุมภายใน</w:t>
            </w:r>
          </w:p>
          <w:p w14:paraId="0FD3F820" w14:textId="77777777" w:rsidR="00E30C51" w:rsidRPr="0019688B" w:rsidRDefault="00E30C51" w:rsidP="00437853">
            <w:pPr>
              <w:pStyle w:val="a3"/>
              <w:numPr>
                <w:ilvl w:val="0"/>
                <w:numId w:val="1"/>
              </w:numPr>
              <w:rPr>
                <w:rFonts w:ascii="TH SarabunIT๙" w:hAnsi="TH SarabunIT๙" w:cs="TH SarabunIT๙"/>
                <w:sz w:val="32"/>
                <w:szCs w:val="32"/>
                <w:cs/>
              </w:rPr>
            </w:pPr>
            <w:r>
              <w:rPr>
                <w:rFonts w:ascii="TH SarabunIT๙" w:hAnsi="TH SarabunIT๙" w:cs="TH SarabunIT๙" w:hint="cs"/>
                <w:sz w:val="32"/>
                <w:szCs w:val="32"/>
                <w:cs/>
              </w:rPr>
              <w:t>มีการรายงานความเสี่ยงเมื่อพบเห็นเหตุการณ์</w:t>
            </w:r>
          </w:p>
        </w:tc>
        <w:tc>
          <w:tcPr>
            <w:tcW w:w="1560" w:type="dxa"/>
          </w:tcPr>
          <w:p w14:paraId="51E2A064"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ไม่มี</w:t>
            </w:r>
          </w:p>
        </w:tc>
        <w:tc>
          <w:tcPr>
            <w:tcW w:w="2693" w:type="dxa"/>
          </w:tcPr>
          <w:p w14:paraId="7E300214"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ไม่มีการร้องเรียนเกี่ยวกับการจัดซื้อจัดจ้าง</w:t>
            </w:r>
          </w:p>
        </w:tc>
        <w:tc>
          <w:tcPr>
            <w:tcW w:w="1559" w:type="dxa"/>
          </w:tcPr>
          <w:p w14:paraId="12CCACBC" w14:textId="77777777" w:rsidR="00E30C51" w:rsidRDefault="00E30C51" w:rsidP="00437853">
            <w:pPr>
              <w:jc w:val="center"/>
              <w:rPr>
                <w:rFonts w:ascii="TH SarabunIT๙" w:hAnsi="TH SarabunIT๙" w:cs="TH SarabunIT๙"/>
                <w:sz w:val="32"/>
                <w:szCs w:val="32"/>
                <w:cs/>
              </w:rPr>
            </w:pPr>
          </w:p>
        </w:tc>
      </w:tr>
      <w:tr w:rsidR="00E30C51" w14:paraId="5EBEE2C3" w14:textId="77777777" w:rsidTr="00437853">
        <w:tc>
          <w:tcPr>
            <w:tcW w:w="1552" w:type="dxa"/>
          </w:tcPr>
          <w:p w14:paraId="3B48528D" w14:textId="77777777" w:rsidR="00E30C51" w:rsidRDefault="00E30C51" w:rsidP="00437853">
            <w:pPr>
              <w:jc w:val="center"/>
              <w:rPr>
                <w:rFonts w:ascii="TH SarabunIT๙" w:hAnsi="TH SarabunIT๙" w:cs="TH SarabunIT๙"/>
                <w:sz w:val="32"/>
                <w:szCs w:val="32"/>
              </w:rPr>
            </w:pPr>
            <w:r>
              <w:rPr>
                <w:rFonts w:ascii="TH SarabunIT๙" w:hAnsi="TH SarabunIT๙" w:cs="TH SarabunIT๙" w:hint="cs"/>
                <w:sz w:val="32"/>
                <w:szCs w:val="32"/>
                <w:cs/>
              </w:rPr>
              <w:t>2.มาตรการการเบิกค่าตอบแทน</w:t>
            </w:r>
          </w:p>
        </w:tc>
        <w:tc>
          <w:tcPr>
            <w:tcW w:w="1685" w:type="dxa"/>
          </w:tcPr>
          <w:p w14:paraId="6093C25D"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บุคคลากรในสังกัดสำนักงานสาธารณสุขวัฒนานคร ผู้ที่เกี่ยวข้องกับการเบิกค่าตอบแทน</w:t>
            </w:r>
          </w:p>
        </w:tc>
        <w:tc>
          <w:tcPr>
            <w:tcW w:w="5376" w:type="dxa"/>
          </w:tcPr>
          <w:p w14:paraId="1F944D24" w14:textId="77777777" w:rsidR="00E30C51" w:rsidRDefault="00E30C51" w:rsidP="00437853">
            <w:pPr>
              <w:pStyle w:val="a3"/>
              <w:numPr>
                <w:ilvl w:val="0"/>
                <w:numId w:val="2"/>
              </w:numPr>
              <w:rPr>
                <w:rFonts w:ascii="TH SarabunIT๙" w:hAnsi="TH SarabunIT๙" w:cs="TH SarabunIT๙"/>
                <w:sz w:val="32"/>
                <w:szCs w:val="32"/>
              </w:rPr>
            </w:pPr>
            <w:r>
              <w:rPr>
                <w:rFonts w:ascii="TH SarabunIT๙" w:hAnsi="TH SarabunIT๙" w:cs="TH SarabunIT๙" w:hint="cs"/>
                <w:sz w:val="32"/>
                <w:szCs w:val="32"/>
                <w:cs/>
              </w:rPr>
              <w:t>ให้ขออนุญาตสาธารณสุขอำเภอก่อนปฏิบัติงาน</w:t>
            </w:r>
          </w:p>
          <w:p w14:paraId="17603260" w14:textId="77777777" w:rsidR="00E30C51" w:rsidRDefault="00E30C51" w:rsidP="00437853">
            <w:pPr>
              <w:pStyle w:val="a3"/>
              <w:numPr>
                <w:ilvl w:val="0"/>
                <w:numId w:val="2"/>
              </w:numPr>
              <w:rPr>
                <w:rFonts w:ascii="TH SarabunIT๙" w:hAnsi="TH SarabunIT๙" w:cs="TH SarabunIT๙"/>
                <w:sz w:val="32"/>
                <w:szCs w:val="32"/>
              </w:rPr>
            </w:pPr>
            <w:r>
              <w:rPr>
                <w:rFonts w:ascii="TH SarabunIT๙" w:hAnsi="TH SarabunIT๙" w:cs="TH SarabunIT๙" w:hint="cs"/>
                <w:sz w:val="32"/>
                <w:szCs w:val="32"/>
                <w:cs/>
              </w:rPr>
              <w:t>ให้ลงชื่อมาปฏิบัติงานก่อนเริ่มปฏิบัติงาน</w:t>
            </w:r>
          </w:p>
          <w:p w14:paraId="60794D9D" w14:textId="77777777" w:rsidR="00E30C51" w:rsidRDefault="00E30C51" w:rsidP="00437853">
            <w:pPr>
              <w:pStyle w:val="a3"/>
              <w:numPr>
                <w:ilvl w:val="0"/>
                <w:numId w:val="2"/>
              </w:numPr>
              <w:rPr>
                <w:rFonts w:ascii="TH SarabunIT๙" w:hAnsi="TH SarabunIT๙" w:cs="TH SarabunIT๙"/>
                <w:sz w:val="32"/>
                <w:szCs w:val="32"/>
              </w:rPr>
            </w:pPr>
            <w:r>
              <w:rPr>
                <w:rFonts w:ascii="TH SarabunIT๙" w:hAnsi="TH SarabunIT๙" w:cs="TH SarabunIT๙" w:hint="cs"/>
                <w:sz w:val="32"/>
                <w:szCs w:val="32"/>
                <w:cs/>
              </w:rPr>
              <w:t>ให้หัวหน้าเวรตรวจสอบการลงลายมือชื่อ</w:t>
            </w:r>
          </w:p>
          <w:p w14:paraId="28A3577A" w14:textId="77777777" w:rsidR="00E30C51" w:rsidRPr="00AC52F5" w:rsidRDefault="00E30C51" w:rsidP="00437853">
            <w:pPr>
              <w:pStyle w:val="a3"/>
              <w:numPr>
                <w:ilvl w:val="0"/>
                <w:numId w:val="2"/>
              </w:numPr>
              <w:rPr>
                <w:rFonts w:ascii="TH SarabunIT๙" w:hAnsi="TH SarabunIT๙" w:cs="TH SarabunIT๙"/>
                <w:sz w:val="32"/>
                <w:szCs w:val="32"/>
                <w:cs/>
              </w:rPr>
            </w:pPr>
            <w:r>
              <w:rPr>
                <w:rFonts w:ascii="TH SarabunIT๙" w:hAnsi="TH SarabunIT๙" w:cs="TH SarabunIT๙" w:hint="cs"/>
                <w:sz w:val="32"/>
                <w:szCs w:val="32"/>
                <w:cs/>
              </w:rPr>
              <w:t>ให้รายงานผลการปฏิบัติงานให้ผู้บังคับบัญชาทราบตามลำดับ</w:t>
            </w:r>
          </w:p>
        </w:tc>
        <w:tc>
          <w:tcPr>
            <w:tcW w:w="1560" w:type="dxa"/>
          </w:tcPr>
          <w:p w14:paraId="1D5FBC30"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ไม่มี</w:t>
            </w:r>
          </w:p>
        </w:tc>
        <w:tc>
          <w:tcPr>
            <w:tcW w:w="2693" w:type="dxa"/>
          </w:tcPr>
          <w:p w14:paraId="7CC3413F"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มีการเบิกจ่ายค่าตอบแทนตามจริง</w:t>
            </w:r>
          </w:p>
        </w:tc>
        <w:tc>
          <w:tcPr>
            <w:tcW w:w="1559" w:type="dxa"/>
          </w:tcPr>
          <w:p w14:paraId="69AAF67C" w14:textId="77777777" w:rsidR="00E30C51" w:rsidRDefault="00E30C51" w:rsidP="00437853">
            <w:pPr>
              <w:jc w:val="center"/>
              <w:rPr>
                <w:rFonts w:ascii="TH SarabunIT๙" w:hAnsi="TH SarabunIT๙" w:cs="TH SarabunIT๙"/>
                <w:sz w:val="32"/>
                <w:szCs w:val="32"/>
                <w:cs/>
              </w:rPr>
            </w:pPr>
          </w:p>
        </w:tc>
      </w:tr>
      <w:tr w:rsidR="00E30C51" w14:paraId="55E33834" w14:textId="77777777" w:rsidTr="00437853">
        <w:tc>
          <w:tcPr>
            <w:tcW w:w="1552" w:type="dxa"/>
          </w:tcPr>
          <w:p w14:paraId="5C0E4C5F"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3.มาตรการใช้รถราชการ</w:t>
            </w:r>
          </w:p>
        </w:tc>
        <w:tc>
          <w:tcPr>
            <w:tcW w:w="1685" w:type="dxa"/>
          </w:tcPr>
          <w:p w14:paraId="2B94CA2E"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บุคคลากรในสังกัดสำนักงานสาธารณสุขวัฒนานคร ผู้ที่เกี่ยวข้องกับการใช้รถยนต์ของทางราชการ</w:t>
            </w:r>
          </w:p>
        </w:tc>
        <w:tc>
          <w:tcPr>
            <w:tcW w:w="5376" w:type="dxa"/>
          </w:tcPr>
          <w:p w14:paraId="061D0F3F" w14:textId="77777777" w:rsidR="00E30C51" w:rsidRDefault="00E30C51" w:rsidP="00437853">
            <w:pPr>
              <w:rPr>
                <w:rFonts w:ascii="TH SarabunIT๙" w:hAnsi="TH SarabunIT๙" w:cs="TH SarabunIT๙"/>
                <w:sz w:val="32"/>
                <w:szCs w:val="32"/>
              </w:rPr>
            </w:pPr>
            <w:r w:rsidRPr="00B31379">
              <w:rPr>
                <w:rFonts w:ascii="TH SarabunIT๙" w:hAnsi="TH SarabunIT๙" w:cs="TH SarabunIT๙" w:hint="cs"/>
                <w:sz w:val="32"/>
                <w:szCs w:val="32"/>
                <w:cs/>
              </w:rPr>
              <w:t>ปฏิบัติตามขั้นตอนขออนุญาตใช้รถยนต์รา</w:t>
            </w:r>
            <w:r>
              <w:rPr>
                <w:rFonts w:ascii="TH SarabunIT๙" w:hAnsi="TH SarabunIT๙" w:cs="TH SarabunIT๙" w:hint="cs"/>
                <w:sz w:val="32"/>
                <w:szCs w:val="32"/>
                <w:cs/>
              </w:rPr>
              <w:t>ชการ</w:t>
            </w:r>
          </w:p>
          <w:p w14:paraId="23DE90C5"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1.ยื่นใบขอใช้รถยนต์ของทางราชการให้กับงานพัสดุ(ยานพาหนะ)</w:t>
            </w:r>
          </w:p>
          <w:p w14:paraId="2C64A7D7"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2.หัวหน้างานพัสดุ ตรวจสอบหนังสือมอบหมายให้ไปราชการหรือแผนการออกปฏิบัติงานของหน่วยงานที่ขอใช้รถทางราชการ</w:t>
            </w:r>
          </w:p>
          <w:p w14:paraId="2C87A784" w14:textId="77777777" w:rsidR="00E30C51" w:rsidRDefault="00E30C51" w:rsidP="00437853">
            <w:pPr>
              <w:rPr>
                <w:rFonts w:ascii="TH SarabunIT๙" w:hAnsi="TH SarabunIT๙" w:cs="TH SarabunIT๙"/>
                <w:sz w:val="32"/>
                <w:szCs w:val="32"/>
              </w:rPr>
            </w:pPr>
          </w:p>
          <w:p w14:paraId="6B324692" w14:textId="77777777" w:rsidR="00E30C51" w:rsidRDefault="00E30C51" w:rsidP="00437853">
            <w:pPr>
              <w:rPr>
                <w:rFonts w:ascii="TH SarabunIT๙" w:hAnsi="TH SarabunIT๙" w:cs="TH SarabunIT๙"/>
                <w:sz w:val="32"/>
                <w:szCs w:val="32"/>
              </w:rPr>
            </w:pPr>
          </w:p>
          <w:p w14:paraId="02CA4428" w14:textId="77777777" w:rsidR="00E30C51" w:rsidRPr="00B31379" w:rsidRDefault="00E30C51" w:rsidP="00437853">
            <w:pPr>
              <w:rPr>
                <w:rFonts w:ascii="TH SarabunIT๙" w:hAnsi="TH SarabunIT๙" w:cs="TH SarabunIT๙"/>
                <w:sz w:val="32"/>
                <w:szCs w:val="32"/>
                <w:cs/>
              </w:rPr>
            </w:pPr>
          </w:p>
        </w:tc>
        <w:tc>
          <w:tcPr>
            <w:tcW w:w="1560" w:type="dxa"/>
          </w:tcPr>
          <w:p w14:paraId="24A5626A"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ไม่มี</w:t>
            </w:r>
          </w:p>
        </w:tc>
        <w:tc>
          <w:tcPr>
            <w:tcW w:w="2693" w:type="dxa"/>
          </w:tcPr>
          <w:p w14:paraId="77BD329B"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มีการขออนุญาตใช้รถยนต์ตามระเบียบราชการจริง</w:t>
            </w:r>
          </w:p>
        </w:tc>
        <w:tc>
          <w:tcPr>
            <w:tcW w:w="1559" w:type="dxa"/>
          </w:tcPr>
          <w:p w14:paraId="304B5AB2" w14:textId="77777777" w:rsidR="00E30C51" w:rsidRDefault="00E30C51" w:rsidP="00437853">
            <w:pPr>
              <w:jc w:val="center"/>
              <w:rPr>
                <w:rFonts w:ascii="TH SarabunIT๙" w:hAnsi="TH SarabunIT๙" w:cs="TH SarabunIT๙"/>
                <w:sz w:val="32"/>
                <w:szCs w:val="32"/>
                <w:cs/>
              </w:rPr>
            </w:pPr>
          </w:p>
        </w:tc>
      </w:tr>
      <w:tr w:rsidR="00E30C51" w:rsidRPr="00080320" w14:paraId="414AAB09" w14:textId="77777777" w:rsidTr="00080320">
        <w:tc>
          <w:tcPr>
            <w:tcW w:w="1552" w:type="dxa"/>
            <w:vAlign w:val="center"/>
          </w:tcPr>
          <w:p w14:paraId="08EFFF0E"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lastRenderedPageBreak/>
              <w:t>มาตรการ</w:t>
            </w:r>
          </w:p>
        </w:tc>
        <w:tc>
          <w:tcPr>
            <w:tcW w:w="1685" w:type="dxa"/>
            <w:vAlign w:val="center"/>
          </w:tcPr>
          <w:p w14:paraId="7A187F98"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กลุ่มเป้าหมาย</w:t>
            </w:r>
          </w:p>
        </w:tc>
        <w:tc>
          <w:tcPr>
            <w:tcW w:w="5376" w:type="dxa"/>
            <w:vAlign w:val="center"/>
          </w:tcPr>
          <w:p w14:paraId="18E3DD50"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วิธีการควบคุม/กำกับ/ติดตาม/ตรวจสอบ ให้เป็นไปตามมาตรการ</w:t>
            </w:r>
          </w:p>
        </w:tc>
        <w:tc>
          <w:tcPr>
            <w:tcW w:w="1560" w:type="dxa"/>
            <w:vAlign w:val="center"/>
          </w:tcPr>
          <w:p w14:paraId="78ADF989"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สถิติการกระทำผิดวินัย ความรับผิดทางละเมิด/อาญา</w:t>
            </w:r>
          </w:p>
        </w:tc>
        <w:tc>
          <w:tcPr>
            <w:tcW w:w="2693" w:type="dxa"/>
            <w:vAlign w:val="center"/>
          </w:tcPr>
          <w:p w14:paraId="454AF4CE" w14:textId="77777777" w:rsidR="00E30C51" w:rsidRPr="00080320" w:rsidRDefault="00E30C51" w:rsidP="00437853">
            <w:pPr>
              <w:jc w:val="center"/>
              <w:rPr>
                <w:rFonts w:ascii="TH SarabunIT๙" w:hAnsi="TH SarabunIT๙" w:cs="TH SarabunIT๙"/>
                <w:b/>
                <w:bCs/>
                <w:sz w:val="32"/>
                <w:szCs w:val="32"/>
                <w:cs/>
              </w:rPr>
            </w:pPr>
            <w:r w:rsidRPr="00080320">
              <w:rPr>
                <w:rFonts w:ascii="TH SarabunIT๙" w:hAnsi="TH SarabunIT๙" w:cs="TH SarabunIT๙" w:hint="cs"/>
                <w:b/>
                <w:bCs/>
                <w:sz w:val="32"/>
                <w:szCs w:val="32"/>
                <w:cs/>
              </w:rPr>
              <w:t>การเปลี่ยนแปลงหลักการปฏิบัติตามมาตรการ</w:t>
            </w:r>
          </w:p>
        </w:tc>
        <w:tc>
          <w:tcPr>
            <w:tcW w:w="1559" w:type="dxa"/>
            <w:vAlign w:val="center"/>
          </w:tcPr>
          <w:p w14:paraId="679E5C60"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หมายเหตุ</w:t>
            </w:r>
          </w:p>
        </w:tc>
      </w:tr>
      <w:tr w:rsidR="00E30C51" w:rsidRPr="0019688B" w14:paraId="50147FE6" w14:textId="77777777" w:rsidTr="00437853">
        <w:tc>
          <w:tcPr>
            <w:tcW w:w="1552" w:type="dxa"/>
          </w:tcPr>
          <w:p w14:paraId="68906224" w14:textId="77777777" w:rsidR="00E30C51" w:rsidRDefault="00E30C51" w:rsidP="00437853">
            <w:pPr>
              <w:jc w:val="center"/>
              <w:rPr>
                <w:rFonts w:ascii="TH SarabunIT๙" w:hAnsi="TH SarabunIT๙" w:cs="TH SarabunIT๙"/>
                <w:sz w:val="32"/>
                <w:szCs w:val="32"/>
                <w:cs/>
              </w:rPr>
            </w:pPr>
          </w:p>
        </w:tc>
        <w:tc>
          <w:tcPr>
            <w:tcW w:w="1685" w:type="dxa"/>
          </w:tcPr>
          <w:p w14:paraId="0611F22C" w14:textId="77777777" w:rsidR="00E30C51" w:rsidRDefault="00E30C51" w:rsidP="00437853">
            <w:pPr>
              <w:jc w:val="center"/>
              <w:rPr>
                <w:rFonts w:ascii="TH SarabunIT๙" w:hAnsi="TH SarabunIT๙" w:cs="TH SarabunIT๙"/>
                <w:sz w:val="32"/>
                <w:szCs w:val="32"/>
                <w:cs/>
              </w:rPr>
            </w:pPr>
          </w:p>
        </w:tc>
        <w:tc>
          <w:tcPr>
            <w:tcW w:w="5376" w:type="dxa"/>
          </w:tcPr>
          <w:p w14:paraId="79843575"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3.เสนอสาธารณสุขอำเภออนุมัติ</w:t>
            </w:r>
          </w:p>
          <w:p w14:paraId="6003C18A"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4.พนักงานขับรถยนต์ปฏิบัติงานตามใบขอใช้รถยนต์ราชการโดยยึดหลัก ดังนี้</w:t>
            </w:r>
          </w:p>
          <w:p w14:paraId="0B24A4AD"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4.1 ศึกษาเส้นทางก่อนเดินทาง</w:t>
            </w:r>
          </w:p>
          <w:p w14:paraId="17CE36A6" w14:textId="77777777" w:rsidR="00E30C51" w:rsidRDefault="00E30C51" w:rsidP="00437853">
            <w:pPr>
              <w:rPr>
                <w:rFonts w:ascii="TH SarabunIT๙" w:hAnsi="TH SarabunIT๙" w:cs="TH SarabunIT๙"/>
                <w:sz w:val="32"/>
                <w:szCs w:val="32"/>
                <w:cs/>
              </w:rPr>
            </w:pPr>
            <w:r>
              <w:rPr>
                <w:rFonts w:ascii="TH SarabunIT๙" w:hAnsi="TH SarabunIT๙" w:cs="TH SarabunIT๙" w:hint="cs"/>
                <w:sz w:val="32"/>
                <w:szCs w:val="32"/>
                <w:cs/>
              </w:rPr>
              <w:t>4.2 ปฏิบัติตามกฎจราจรอย่างเคร่งครัด</w:t>
            </w:r>
          </w:p>
        </w:tc>
        <w:tc>
          <w:tcPr>
            <w:tcW w:w="1560" w:type="dxa"/>
          </w:tcPr>
          <w:p w14:paraId="5D1341D0" w14:textId="77777777" w:rsidR="00E30C51" w:rsidRDefault="00E30C51" w:rsidP="00437853">
            <w:pPr>
              <w:jc w:val="center"/>
              <w:rPr>
                <w:rFonts w:ascii="TH SarabunIT๙" w:hAnsi="TH SarabunIT๙" w:cs="TH SarabunIT๙"/>
                <w:sz w:val="32"/>
                <w:szCs w:val="32"/>
                <w:cs/>
              </w:rPr>
            </w:pPr>
          </w:p>
        </w:tc>
        <w:tc>
          <w:tcPr>
            <w:tcW w:w="2693" w:type="dxa"/>
          </w:tcPr>
          <w:p w14:paraId="46D0BBA7" w14:textId="77777777" w:rsidR="00E30C51" w:rsidRDefault="00E30C51" w:rsidP="00437853">
            <w:pPr>
              <w:jc w:val="center"/>
              <w:rPr>
                <w:rFonts w:ascii="TH SarabunIT๙" w:hAnsi="TH SarabunIT๙" w:cs="TH SarabunIT๙"/>
                <w:sz w:val="32"/>
                <w:szCs w:val="32"/>
                <w:cs/>
              </w:rPr>
            </w:pPr>
          </w:p>
        </w:tc>
        <w:tc>
          <w:tcPr>
            <w:tcW w:w="1559" w:type="dxa"/>
          </w:tcPr>
          <w:p w14:paraId="50BBCF82" w14:textId="77777777" w:rsidR="00E30C51" w:rsidRDefault="00E30C51" w:rsidP="00437853">
            <w:pPr>
              <w:jc w:val="center"/>
              <w:rPr>
                <w:rFonts w:ascii="TH SarabunIT๙" w:hAnsi="TH SarabunIT๙" w:cs="TH SarabunIT๙"/>
                <w:sz w:val="32"/>
                <w:szCs w:val="32"/>
                <w:cs/>
              </w:rPr>
            </w:pPr>
          </w:p>
        </w:tc>
      </w:tr>
      <w:tr w:rsidR="00E30C51" w:rsidRPr="0019688B" w14:paraId="7015875B" w14:textId="77777777" w:rsidTr="00437853">
        <w:tc>
          <w:tcPr>
            <w:tcW w:w="1552" w:type="dxa"/>
          </w:tcPr>
          <w:p w14:paraId="3D7B73F2" w14:textId="77777777" w:rsidR="00E30C51" w:rsidRDefault="00E30C51" w:rsidP="00437853">
            <w:pPr>
              <w:rPr>
                <w:rFonts w:ascii="TH SarabunIT๙" w:hAnsi="TH SarabunIT๙" w:cs="TH SarabunIT๙"/>
                <w:sz w:val="32"/>
                <w:szCs w:val="32"/>
                <w:cs/>
              </w:rPr>
            </w:pPr>
            <w:r>
              <w:rPr>
                <w:rFonts w:ascii="TH SarabunIT๙" w:hAnsi="TH SarabunIT๙" w:cs="TH SarabunIT๙" w:hint="cs"/>
                <w:sz w:val="32"/>
                <w:szCs w:val="32"/>
                <w:cs/>
              </w:rPr>
              <w:t>4.มาตรการการใช้สินทรัพย์ของทางราชการ</w:t>
            </w:r>
          </w:p>
        </w:tc>
        <w:tc>
          <w:tcPr>
            <w:tcW w:w="1685" w:type="dxa"/>
          </w:tcPr>
          <w:p w14:paraId="441BD924"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บุคคลากรในสังกัดสำนักงานสาธารณสุขวัฒนานคร</w:t>
            </w:r>
          </w:p>
        </w:tc>
        <w:tc>
          <w:tcPr>
            <w:tcW w:w="5376" w:type="dxa"/>
          </w:tcPr>
          <w:p w14:paraId="7B6605D4"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 xml:space="preserve">1.จัดประชุมชี้แจงเจ้าหน้าที่ทุกกลุ่มงาน/รพสต.รับทราบการไม่ใช้ทรัพย์สินทางราชการไปใช้ส่วนตัว เช่น ไม่ใช้ไฟหลวง ไม่ใช้ซองตราครุฑ/กระดาษ </w:t>
            </w:r>
            <w:r>
              <w:rPr>
                <w:rFonts w:ascii="TH SarabunIT๙" w:hAnsi="TH SarabunIT๙" w:cs="TH SarabunIT๙"/>
                <w:sz w:val="32"/>
                <w:szCs w:val="32"/>
              </w:rPr>
              <w:t>A4</w:t>
            </w:r>
            <w:r>
              <w:rPr>
                <w:rFonts w:ascii="TH SarabunIT๙" w:hAnsi="TH SarabunIT๙" w:cs="TH SarabunIT๙" w:hint="cs"/>
                <w:sz w:val="32"/>
                <w:szCs w:val="32"/>
                <w:cs/>
              </w:rPr>
              <w:t xml:space="preserve"> และวัสดุสิ้นเปลืองอื่น ๆ</w:t>
            </w:r>
          </w:p>
          <w:p w14:paraId="13FA885C"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2.มีการสุ่มตรวจ</w:t>
            </w:r>
          </w:p>
          <w:p w14:paraId="0D4DEC18" w14:textId="77777777" w:rsidR="00E30C51" w:rsidRPr="00B31379" w:rsidRDefault="00E30C51" w:rsidP="00437853">
            <w:pPr>
              <w:rPr>
                <w:rFonts w:ascii="TH SarabunIT๙" w:hAnsi="TH SarabunIT๙" w:cs="TH SarabunIT๙"/>
                <w:sz w:val="32"/>
                <w:szCs w:val="32"/>
                <w:cs/>
              </w:rPr>
            </w:pPr>
            <w:r>
              <w:rPr>
                <w:rFonts w:ascii="TH SarabunIT๙" w:hAnsi="TH SarabunIT๙" w:cs="TH SarabunIT๙" w:hint="cs"/>
                <w:sz w:val="32"/>
                <w:szCs w:val="32"/>
                <w:cs/>
              </w:rPr>
              <w:t>3.รายงานความเสี่ยงเมื่อพบเหตุการณ์</w:t>
            </w:r>
          </w:p>
        </w:tc>
        <w:tc>
          <w:tcPr>
            <w:tcW w:w="1560" w:type="dxa"/>
          </w:tcPr>
          <w:p w14:paraId="016710D1"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ไม่มี</w:t>
            </w:r>
          </w:p>
        </w:tc>
        <w:tc>
          <w:tcPr>
            <w:tcW w:w="2693" w:type="dxa"/>
          </w:tcPr>
          <w:p w14:paraId="69FCC8F6"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ไม่มีการนำทรัพย์สินของทางราชการไปใช้ส่วนตัว</w:t>
            </w:r>
          </w:p>
        </w:tc>
        <w:tc>
          <w:tcPr>
            <w:tcW w:w="1559" w:type="dxa"/>
          </w:tcPr>
          <w:p w14:paraId="21B67790" w14:textId="77777777" w:rsidR="00E30C51" w:rsidRDefault="00E30C51" w:rsidP="00437853">
            <w:pPr>
              <w:jc w:val="center"/>
              <w:rPr>
                <w:rFonts w:ascii="TH SarabunIT๙" w:hAnsi="TH SarabunIT๙" w:cs="TH SarabunIT๙"/>
                <w:sz w:val="32"/>
                <w:szCs w:val="32"/>
                <w:cs/>
              </w:rPr>
            </w:pPr>
          </w:p>
        </w:tc>
      </w:tr>
      <w:tr w:rsidR="00E30C51" w:rsidRPr="0019688B" w14:paraId="243A8560" w14:textId="77777777" w:rsidTr="00437853">
        <w:tc>
          <w:tcPr>
            <w:tcW w:w="1552" w:type="dxa"/>
          </w:tcPr>
          <w:p w14:paraId="04F6A92B" w14:textId="77777777" w:rsidR="00E30C51" w:rsidRDefault="00E30C51" w:rsidP="00437853">
            <w:pPr>
              <w:rPr>
                <w:rFonts w:ascii="TH SarabunIT๙" w:hAnsi="TH SarabunIT๙" w:cs="TH SarabunIT๙"/>
                <w:sz w:val="32"/>
                <w:szCs w:val="32"/>
                <w:cs/>
              </w:rPr>
            </w:pPr>
            <w:r>
              <w:rPr>
                <w:rFonts w:ascii="TH SarabunIT๙" w:hAnsi="TH SarabunIT๙" w:cs="TH SarabunIT๙" w:hint="cs"/>
                <w:sz w:val="32"/>
                <w:szCs w:val="32"/>
                <w:cs/>
              </w:rPr>
              <w:t>5.มาตรการการรับสินบนหรือรับของขวัญ</w:t>
            </w:r>
          </w:p>
        </w:tc>
        <w:tc>
          <w:tcPr>
            <w:tcW w:w="1685" w:type="dxa"/>
          </w:tcPr>
          <w:p w14:paraId="05C49AE2" w14:textId="77777777" w:rsidR="00E30C51" w:rsidRDefault="00E30C51" w:rsidP="00437853">
            <w:pPr>
              <w:rPr>
                <w:rFonts w:ascii="TH SarabunIT๙" w:hAnsi="TH SarabunIT๙" w:cs="TH SarabunIT๙"/>
                <w:sz w:val="32"/>
                <w:szCs w:val="32"/>
                <w:cs/>
              </w:rPr>
            </w:pPr>
            <w:r>
              <w:rPr>
                <w:rFonts w:ascii="TH SarabunIT๙" w:hAnsi="TH SarabunIT๙" w:cs="TH SarabunIT๙" w:hint="cs"/>
                <w:sz w:val="32"/>
                <w:szCs w:val="32"/>
                <w:cs/>
              </w:rPr>
              <w:t>บุคคลากรในสังกัดสำนักงานสาธารณสุขวัฒนานคร/ผู้อำนวยการโรงพยาบาลส่งเสริมสุขภาพตำบล</w:t>
            </w:r>
          </w:p>
        </w:tc>
        <w:tc>
          <w:tcPr>
            <w:tcW w:w="5376" w:type="dxa"/>
          </w:tcPr>
          <w:p w14:paraId="627695C8"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1.จัดประชุมชี้แจงเจ้าหน้าที่ของหน่วยงานรับทราบเรื่องการรับสินบนหรือรับของขวัญของเจ้าหน้าที่หรือผู้ที่มีหน้าที่เกี่ยวข้องกับการจัดซื้อจัดจ้าง</w:t>
            </w:r>
          </w:p>
          <w:p w14:paraId="7A5D1702"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2.จัดประชุมชี้แจงเจ้าหน้าที่รับทราบเรื่องการป้องกันผลประโยชน์ทับซ้อนภายในหน่วยงาน</w:t>
            </w:r>
          </w:p>
          <w:p w14:paraId="6048A382"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3.สร้างจิตสำนึกการไม่รับของสินบนหรือรับของขวัญจากเจ้าหน้าที่หรือผู้ที่มีหน้าที่ที่เกี่ยวข้องกับการจัดซื้อจัดจ้าง</w:t>
            </w:r>
          </w:p>
          <w:p w14:paraId="5DB58EC3"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4.มีการจัดทำคำสั่งสุ่มตรวจเกี่ยวกับการจัดซื้อจัดจ้าง</w:t>
            </w:r>
          </w:p>
          <w:p w14:paraId="1932B532" w14:textId="77777777" w:rsidR="00E30C51" w:rsidRDefault="00E30C51" w:rsidP="00437853">
            <w:pPr>
              <w:rPr>
                <w:rFonts w:ascii="TH SarabunIT๙" w:hAnsi="TH SarabunIT๙" w:cs="TH SarabunIT๙"/>
                <w:sz w:val="32"/>
                <w:szCs w:val="32"/>
                <w:cs/>
              </w:rPr>
            </w:pPr>
            <w:r>
              <w:rPr>
                <w:rFonts w:ascii="TH SarabunIT๙" w:hAnsi="TH SarabunIT๙" w:cs="TH SarabunIT๙" w:hint="cs"/>
                <w:sz w:val="32"/>
                <w:szCs w:val="32"/>
                <w:cs/>
              </w:rPr>
              <w:t>5.รายงานความเสี่ยงเมื่อพบเหตุการณ์</w:t>
            </w:r>
          </w:p>
        </w:tc>
        <w:tc>
          <w:tcPr>
            <w:tcW w:w="1560" w:type="dxa"/>
          </w:tcPr>
          <w:p w14:paraId="495DF749"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ไม่มี</w:t>
            </w:r>
          </w:p>
        </w:tc>
        <w:tc>
          <w:tcPr>
            <w:tcW w:w="2693" w:type="dxa"/>
          </w:tcPr>
          <w:p w14:paraId="34E4873C"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ไม่พบการรับสินบนหรือของขวัญ</w:t>
            </w:r>
          </w:p>
        </w:tc>
        <w:tc>
          <w:tcPr>
            <w:tcW w:w="1559" w:type="dxa"/>
          </w:tcPr>
          <w:p w14:paraId="3E24C8DC" w14:textId="77777777" w:rsidR="00E30C51" w:rsidRDefault="00E30C51" w:rsidP="00437853">
            <w:pPr>
              <w:jc w:val="center"/>
              <w:rPr>
                <w:rFonts w:ascii="TH SarabunIT๙" w:hAnsi="TH SarabunIT๙" w:cs="TH SarabunIT๙"/>
                <w:sz w:val="32"/>
                <w:szCs w:val="32"/>
                <w:cs/>
              </w:rPr>
            </w:pPr>
          </w:p>
        </w:tc>
      </w:tr>
    </w:tbl>
    <w:p w14:paraId="741B8B77" w14:textId="77777777" w:rsidR="00E30C51" w:rsidRDefault="00E30C51" w:rsidP="00E30C51">
      <w:pPr>
        <w:jc w:val="center"/>
        <w:rPr>
          <w:rFonts w:ascii="TH SarabunIT๙" w:hAnsi="TH SarabunIT๙" w:cs="TH SarabunIT๙"/>
          <w:sz w:val="32"/>
          <w:szCs w:val="32"/>
        </w:rPr>
      </w:pPr>
    </w:p>
    <w:p w14:paraId="5FC23B08" w14:textId="77777777" w:rsidR="00E30C51" w:rsidRDefault="00E30C51" w:rsidP="00E30C51">
      <w:pPr>
        <w:jc w:val="center"/>
        <w:rPr>
          <w:rFonts w:ascii="TH SarabunIT๙" w:hAnsi="TH SarabunIT๙" w:cs="TH SarabunIT๙"/>
          <w:sz w:val="32"/>
          <w:szCs w:val="32"/>
        </w:rPr>
      </w:pPr>
    </w:p>
    <w:p w14:paraId="395F83D7" w14:textId="77777777" w:rsidR="00E30C51" w:rsidRDefault="00E30C51" w:rsidP="00E30C51">
      <w:pPr>
        <w:jc w:val="center"/>
        <w:rPr>
          <w:rFonts w:ascii="TH SarabunIT๙" w:hAnsi="TH SarabunIT๙" w:cs="TH SarabunIT๙"/>
          <w:sz w:val="32"/>
          <w:szCs w:val="32"/>
        </w:rPr>
      </w:pPr>
    </w:p>
    <w:p w14:paraId="20519218" w14:textId="77777777" w:rsidR="00E30C51" w:rsidRDefault="00E30C51" w:rsidP="00E30C51">
      <w:pPr>
        <w:jc w:val="center"/>
        <w:rPr>
          <w:rFonts w:ascii="TH SarabunIT๙" w:hAnsi="TH SarabunIT๙" w:cs="TH SarabunIT๙"/>
          <w:sz w:val="32"/>
          <w:szCs w:val="32"/>
        </w:rPr>
      </w:pPr>
    </w:p>
    <w:p w14:paraId="745E6507" w14:textId="77777777" w:rsidR="00E30C51" w:rsidRDefault="00E30C51" w:rsidP="00E30C51">
      <w:pPr>
        <w:jc w:val="center"/>
        <w:rPr>
          <w:rFonts w:ascii="TH SarabunIT๙" w:hAnsi="TH SarabunIT๙" w:cs="TH SarabunIT๙"/>
          <w:sz w:val="32"/>
          <w:szCs w:val="32"/>
        </w:rPr>
      </w:pPr>
    </w:p>
    <w:p w14:paraId="6456B43A" w14:textId="77777777" w:rsidR="00E30C51" w:rsidRPr="00723B82" w:rsidRDefault="00E30C51" w:rsidP="00E30C51">
      <w:pPr>
        <w:jc w:val="center"/>
        <w:rPr>
          <w:rFonts w:ascii="TH SarabunIT๙" w:hAnsi="TH SarabunIT๙" w:cs="TH SarabunIT๙"/>
          <w:sz w:val="32"/>
          <w:szCs w:val="32"/>
        </w:rPr>
      </w:pPr>
    </w:p>
    <w:tbl>
      <w:tblPr>
        <w:tblStyle w:val="a4"/>
        <w:tblW w:w="0" w:type="auto"/>
        <w:tblLook w:val="04A0" w:firstRow="1" w:lastRow="0" w:firstColumn="1" w:lastColumn="0" w:noHBand="0" w:noVBand="1"/>
      </w:tblPr>
      <w:tblGrid>
        <w:gridCol w:w="1552"/>
        <w:gridCol w:w="1685"/>
        <w:gridCol w:w="5376"/>
        <w:gridCol w:w="1560"/>
        <w:gridCol w:w="2693"/>
        <w:gridCol w:w="1559"/>
      </w:tblGrid>
      <w:tr w:rsidR="00E30C51" w:rsidRPr="00080320" w14:paraId="20969494" w14:textId="77777777" w:rsidTr="00080320">
        <w:tc>
          <w:tcPr>
            <w:tcW w:w="1552" w:type="dxa"/>
            <w:vAlign w:val="center"/>
          </w:tcPr>
          <w:p w14:paraId="6D4D0A7B"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lastRenderedPageBreak/>
              <w:t>มาตรการ</w:t>
            </w:r>
          </w:p>
        </w:tc>
        <w:tc>
          <w:tcPr>
            <w:tcW w:w="1685" w:type="dxa"/>
            <w:vAlign w:val="center"/>
          </w:tcPr>
          <w:p w14:paraId="3F9802BA"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กลุ่มเป้าหมาย</w:t>
            </w:r>
          </w:p>
        </w:tc>
        <w:tc>
          <w:tcPr>
            <w:tcW w:w="5376" w:type="dxa"/>
            <w:vAlign w:val="center"/>
          </w:tcPr>
          <w:p w14:paraId="45AD5EBB"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วิธีการควบคุม/กำกับ/ติดตาม/ตรวจสอบ ให้เป็นไปตามมาตรการ</w:t>
            </w:r>
          </w:p>
        </w:tc>
        <w:tc>
          <w:tcPr>
            <w:tcW w:w="1560" w:type="dxa"/>
            <w:vAlign w:val="center"/>
          </w:tcPr>
          <w:p w14:paraId="2717F883"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สถิติการกระทำผิดวินัย ความรับผิดทางละเมิด/อาญา</w:t>
            </w:r>
          </w:p>
        </w:tc>
        <w:tc>
          <w:tcPr>
            <w:tcW w:w="2693" w:type="dxa"/>
            <w:vAlign w:val="center"/>
          </w:tcPr>
          <w:p w14:paraId="5DA5857E" w14:textId="77777777" w:rsidR="00E30C51" w:rsidRPr="00080320" w:rsidRDefault="00E30C51" w:rsidP="00437853">
            <w:pPr>
              <w:jc w:val="center"/>
              <w:rPr>
                <w:rFonts w:ascii="TH SarabunIT๙" w:hAnsi="TH SarabunIT๙" w:cs="TH SarabunIT๙"/>
                <w:b/>
                <w:bCs/>
                <w:sz w:val="32"/>
                <w:szCs w:val="32"/>
                <w:cs/>
              </w:rPr>
            </w:pPr>
            <w:r w:rsidRPr="00080320">
              <w:rPr>
                <w:rFonts w:ascii="TH SarabunIT๙" w:hAnsi="TH SarabunIT๙" w:cs="TH SarabunIT๙" w:hint="cs"/>
                <w:b/>
                <w:bCs/>
                <w:sz w:val="32"/>
                <w:szCs w:val="32"/>
                <w:cs/>
              </w:rPr>
              <w:t>การเปลี่ยนแปลงหลักการปฏิบัติตามมาตรการ</w:t>
            </w:r>
          </w:p>
        </w:tc>
        <w:tc>
          <w:tcPr>
            <w:tcW w:w="1559" w:type="dxa"/>
            <w:vAlign w:val="center"/>
          </w:tcPr>
          <w:p w14:paraId="31FF0CB0" w14:textId="77777777" w:rsidR="00E30C51" w:rsidRPr="00080320" w:rsidRDefault="00E30C51" w:rsidP="00437853">
            <w:pPr>
              <w:jc w:val="center"/>
              <w:rPr>
                <w:rFonts w:ascii="TH SarabunIT๙" w:hAnsi="TH SarabunIT๙" w:cs="TH SarabunIT๙"/>
                <w:b/>
                <w:bCs/>
                <w:sz w:val="32"/>
                <w:szCs w:val="32"/>
              </w:rPr>
            </w:pPr>
            <w:r w:rsidRPr="00080320">
              <w:rPr>
                <w:rFonts w:ascii="TH SarabunIT๙" w:hAnsi="TH SarabunIT๙" w:cs="TH SarabunIT๙" w:hint="cs"/>
                <w:b/>
                <w:bCs/>
                <w:sz w:val="32"/>
                <w:szCs w:val="32"/>
                <w:cs/>
              </w:rPr>
              <w:t>หมายเหตุ</w:t>
            </w:r>
          </w:p>
        </w:tc>
      </w:tr>
      <w:tr w:rsidR="00E30C51" w:rsidRPr="0019688B" w14:paraId="69D15E8F" w14:textId="77777777" w:rsidTr="00437853">
        <w:tc>
          <w:tcPr>
            <w:tcW w:w="1552" w:type="dxa"/>
          </w:tcPr>
          <w:p w14:paraId="4BCEC709"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มาตรการการจัดทำโครงการฝึกอบรม ศึกษาดูงาน ประชุมสัมมนา</w:t>
            </w:r>
          </w:p>
        </w:tc>
        <w:tc>
          <w:tcPr>
            <w:tcW w:w="1685" w:type="dxa"/>
          </w:tcPr>
          <w:p w14:paraId="56B672DE"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บุคคลากรในสังกัดสำนักงานสาธารณสุขวัฒนานคร</w:t>
            </w:r>
          </w:p>
        </w:tc>
        <w:tc>
          <w:tcPr>
            <w:tcW w:w="5376" w:type="dxa"/>
          </w:tcPr>
          <w:p w14:paraId="30619D3E"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1.จัดประชุมชี้แจงเจ้าหน้าที่ของหน่วยงานรับทราบ การจัดทำโครงการฝึกอบรม ศึกษาดูงาน ประชุมและสัมมนา</w:t>
            </w:r>
          </w:p>
          <w:p w14:paraId="2BDA3143"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2.งานแผนงานตรวจสอบการจัดทำโครงการฝึกอบรม ศึกษาดูงาน ประชุมและสัมมนาต่าง ๆ ให้มีเป้าหมายและรายละเอียดการดำเนินงานฝึกอบรม ศึกษาดูงาน ประชุมและสัมมนา ที่สอดคล้องกับการแก้ไขปัญหาและพัฒนางานของหน่วยงานหรือองค์กรอย่างชัดเจน</w:t>
            </w:r>
          </w:p>
          <w:p w14:paraId="6CA093BB" w14:textId="77777777" w:rsidR="00E30C51" w:rsidRDefault="00E30C51" w:rsidP="00437853">
            <w:pPr>
              <w:rPr>
                <w:rFonts w:ascii="TH SarabunIT๙" w:hAnsi="TH SarabunIT๙" w:cs="TH SarabunIT๙"/>
                <w:sz w:val="32"/>
                <w:szCs w:val="32"/>
              </w:rPr>
            </w:pPr>
            <w:r>
              <w:rPr>
                <w:rFonts w:ascii="TH SarabunIT๙" w:hAnsi="TH SarabunIT๙" w:cs="TH SarabunIT๙" w:hint="cs"/>
                <w:sz w:val="32"/>
                <w:szCs w:val="32"/>
                <w:cs/>
              </w:rPr>
              <w:t>3.งานการเงินตรวจสอบการเบิกจ่ายค่าใช้จ่ายต่าง ๆจะต้องเป็นไปตามผลการดำเนินงานที่เป็นจริง ทั้งด้านกิจกรรม จำนวนผู้เข้าอบรม ระยะเวลา และการจัดการต่าง ๆ ที่สอดคล้องและเป็นไปตามระเบียบที่เกี่ยวข้อง</w:t>
            </w:r>
          </w:p>
          <w:p w14:paraId="67505635" w14:textId="77777777" w:rsidR="00E30C51" w:rsidRDefault="00E30C51" w:rsidP="00437853">
            <w:pPr>
              <w:rPr>
                <w:rFonts w:ascii="TH SarabunIT๙" w:hAnsi="TH SarabunIT๙" w:cs="TH SarabunIT๙"/>
                <w:sz w:val="32"/>
                <w:szCs w:val="32"/>
                <w:cs/>
              </w:rPr>
            </w:pPr>
            <w:r>
              <w:rPr>
                <w:rFonts w:ascii="TH SarabunIT๙" w:hAnsi="TH SarabunIT๙" w:cs="TH SarabunIT๙" w:hint="cs"/>
                <w:sz w:val="32"/>
                <w:szCs w:val="32"/>
                <w:cs/>
              </w:rPr>
              <w:t>4.งานควบคุมภายในมีระบบการตรวจสอบ ติดตาม สรุปประเมินผลและรายงานการดำเนินโครงการ</w:t>
            </w:r>
          </w:p>
        </w:tc>
        <w:tc>
          <w:tcPr>
            <w:tcW w:w="1560" w:type="dxa"/>
          </w:tcPr>
          <w:p w14:paraId="1008110A"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ไม่มี</w:t>
            </w:r>
          </w:p>
        </w:tc>
        <w:tc>
          <w:tcPr>
            <w:tcW w:w="2693" w:type="dxa"/>
          </w:tcPr>
          <w:p w14:paraId="208261AF" w14:textId="77777777" w:rsidR="00E30C51" w:rsidRDefault="00E30C51" w:rsidP="00437853">
            <w:pPr>
              <w:jc w:val="center"/>
              <w:rPr>
                <w:rFonts w:ascii="TH SarabunIT๙" w:hAnsi="TH SarabunIT๙" w:cs="TH SarabunIT๙"/>
                <w:sz w:val="32"/>
                <w:szCs w:val="32"/>
                <w:cs/>
              </w:rPr>
            </w:pPr>
            <w:r>
              <w:rPr>
                <w:rFonts w:ascii="TH SarabunIT๙" w:hAnsi="TH SarabunIT๙" w:cs="TH SarabunIT๙" w:hint="cs"/>
                <w:sz w:val="32"/>
                <w:szCs w:val="32"/>
                <w:cs/>
              </w:rPr>
              <w:t>มีการเบิกจ่าย ค่าใช้จ่ายตามโครงการ</w:t>
            </w:r>
          </w:p>
        </w:tc>
        <w:tc>
          <w:tcPr>
            <w:tcW w:w="1559" w:type="dxa"/>
          </w:tcPr>
          <w:p w14:paraId="44EA4121" w14:textId="77777777" w:rsidR="00E30C51" w:rsidRDefault="00E30C51" w:rsidP="00437853">
            <w:pPr>
              <w:jc w:val="center"/>
              <w:rPr>
                <w:rFonts w:ascii="TH SarabunIT๙" w:hAnsi="TH SarabunIT๙" w:cs="TH SarabunIT๙"/>
                <w:sz w:val="32"/>
                <w:szCs w:val="32"/>
                <w:cs/>
              </w:rPr>
            </w:pPr>
          </w:p>
        </w:tc>
      </w:tr>
    </w:tbl>
    <w:p w14:paraId="20259068" w14:textId="199678CC" w:rsidR="00E30C51" w:rsidRDefault="00E30C51" w:rsidP="00E30C51">
      <w:pPr>
        <w:rPr>
          <w:rFonts w:ascii="TH SarabunIT๙" w:hAnsi="TH SarabunIT๙" w:cs="TH SarabunIT๙"/>
          <w:sz w:val="32"/>
          <w:szCs w:val="32"/>
          <w:cs/>
        </w:rPr>
      </w:pPr>
    </w:p>
    <w:p w14:paraId="5C21B44E" w14:textId="22BEF053" w:rsidR="00E30C51" w:rsidRPr="00E30C51" w:rsidRDefault="00993F0D" w:rsidP="00E30C51">
      <w:pPr>
        <w:rPr>
          <w:rFonts w:ascii="TH SarabunIT๙" w:hAnsi="TH SarabunIT๙" w:cs="TH SarabunIT๙"/>
          <w:sz w:val="32"/>
          <w:szCs w:val="32"/>
          <w:cs/>
        </w:rPr>
      </w:pPr>
      <w:r>
        <w:rPr>
          <w:noProof/>
        </w:rPr>
        <w:drawing>
          <wp:anchor distT="0" distB="0" distL="114300" distR="114300" simplePos="0" relativeHeight="251662336" behindDoc="0" locked="0" layoutInCell="1" allowOverlap="1" wp14:anchorId="0CA9F953" wp14:editId="55FC3F87">
            <wp:simplePos x="0" y="0"/>
            <wp:positionH relativeFrom="margin">
              <wp:posOffset>4861560</wp:posOffset>
            </wp:positionH>
            <wp:positionV relativeFrom="paragraph">
              <wp:posOffset>118745</wp:posOffset>
            </wp:positionV>
            <wp:extent cx="695325" cy="571711"/>
            <wp:effectExtent l="0" t="0" r="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26" t="42024" r="28511" b="30680"/>
                    <a:stretch/>
                  </pic:blipFill>
                  <pic:spPr bwMode="auto">
                    <a:xfrm>
                      <a:off x="0" y="0"/>
                      <a:ext cx="695325" cy="571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0EFBF7" w14:textId="095526D2" w:rsidR="00E30C51" w:rsidRPr="00E30C51" w:rsidRDefault="00E30C51" w:rsidP="00E30C51">
      <w:pPr>
        <w:rPr>
          <w:rFonts w:ascii="TH SarabunIT๙" w:hAnsi="TH SarabunIT๙" w:cs="TH SarabunIT๙"/>
          <w:sz w:val="32"/>
          <w:szCs w:val="32"/>
          <w:cs/>
        </w:rPr>
      </w:pPr>
    </w:p>
    <w:p w14:paraId="1DE4EE3A" w14:textId="77777777" w:rsidR="00E30C51" w:rsidRDefault="00E30C51" w:rsidP="00E30C51">
      <w:pPr>
        <w:spacing w:before="12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w:t>
      </w:r>
    </w:p>
    <w:p w14:paraId="7293E316" w14:textId="77777777" w:rsidR="00E30C51" w:rsidRPr="004C2D37" w:rsidRDefault="00E30C51" w:rsidP="00E30C51">
      <w:pPr>
        <w:ind w:firstLine="1418"/>
        <w:jc w:val="center"/>
        <w:rPr>
          <w:rFonts w:ascii="TH SarabunIT๙" w:hAnsi="TH SarabunIT๙" w:cs="TH SarabunIT๙"/>
          <w:sz w:val="32"/>
          <w:szCs w:val="32"/>
          <w:cs/>
        </w:rPr>
      </w:pPr>
      <w:r>
        <w:rPr>
          <w:rFonts w:ascii="TH SarabunIT๙" w:hAnsi="TH SarabunIT๙" w:cs="TH SarabunIT๙" w:hint="cs"/>
          <w:sz w:val="32"/>
          <w:szCs w:val="32"/>
          <w:cs/>
        </w:rPr>
        <w:t>( นางสาวณิชาดา มหาพันธุ์ )</w:t>
      </w:r>
    </w:p>
    <w:p w14:paraId="2E7BAFCA" w14:textId="77777777" w:rsidR="00E30C51" w:rsidRDefault="00E30C51" w:rsidP="00E30C51">
      <w:pPr>
        <w:ind w:firstLine="1418"/>
        <w:jc w:val="center"/>
        <w:rPr>
          <w:rFonts w:ascii="TH SarabunIT๙" w:hAnsi="TH SarabunIT๙" w:cs="TH SarabunIT๙"/>
          <w:sz w:val="32"/>
          <w:szCs w:val="32"/>
        </w:rPr>
      </w:pPr>
      <w:r>
        <w:rPr>
          <w:rFonts w:ascii="TH SarabunIT๙" w:hAnsi="TH SarabunIT๙" w:cs="TH SarabunIT๙" w:hint="cs"/>
          <w:sz w:val="32"/>
          <w:szCs w:val="32"/>
          <w:cs/>
        </w:rPr>
        <w:t>นักวิชาการสาธารณสุขชำนาญการ</w:t>
      </w:r>
      <w:bookmarkStart w:id="0" w:name="_GoBack"/>
      <w:bookmarkEnd w:id="0"/>
    </w:p>
    <w:p w14:paraId="5317F70F" w14:textId="5AA936FF" w:rsidR="00E30C51" w:rsidRPr="00E30C51" w:rsidRDefault="00E30C51" w:rsidP="00080320">
      <w:pPr>
        <w:ind w:firstLine="1418"/>
        <w:jc w:val="center"/>
        <w:rPr>
          <w:rFonts w:ascii="TH SarabunIT๙" w:hAnsi="TH SarabunIT๙" w:cs="TH SarabunIT๙"/>
          <w:sz w:val="32"/>
          <w:szCs w:val="32"/>
          <w:cs/>
        </w:rPr>
        <w:sectPr w:rsidR="00E30C51" w:rsidRPr="00E30C51" w:rsidSect="00E30C51">
          <w:pgSz w:w="16838" w:h="11906" w:orient="landscape" w:code="9"/>
          <w:pgMar w:top="624" w:right="737" w:bottom="567" w:left="1134" w:header="709" w:footer="709" w:gutter="0"/>
          <w:cols w:space="708"/>
          <w:docGrid w:linePitch="381"/>
        </w:sectPr>
      </w:pPr>
      <w:r>
        <w:rPr>
          <w:rFonts w:ascii="TH SarabunIT๙" w:hAnsi="TH SarabunIT๙" w:cs="TH SarabunIT๙" w:hint="cs"/>
          <w:sz w:val="32"/>
          <w:szCs w:val="32"/>
          <w:cs/>
        </w:rPr>
        <w:t>ผู้รายง</w:t>
      </w:r>
      <w:r w:rsidR="00080320">
        <w:rPr>
          <w:rFonts w:ascii="TH SarabunIT๙" w:hAnsi="TH SarabunIT๙" w:cs="TH SarabunIT๙" w:hint="cs"/>
          <w:sz w:val="32"/>
          <w:szCs w:val="32"/>
          <w:cs/>
        </w:rPr>
        <w:t>าน</w:t>
      </w:r>
    </w:p>
    <w:p w14:paraId="7F7D501F" w14:textId="0035E99A" w:rsidR="00080320" w:rsidRPr="00080320" w:rsidRDefault="00080320" w:rsidP="00080320">
      <w:pPr>
        <w:tabs>
          <w:tab w:val="left" w:pos="1695"/>
        </w:tabs>
        <w:rPr>
          <w:rFonts w:ascii="TH SarabunIT๙" w:hAnsi="TH SarabunIT๙" w:cs="TH SarabunIT๙"/>
          <w:sz w:val="32"/>
          <w:szCs w:val="32"/>
          <w:cs/>
        </w:rPr>
        <w:sectPr w:rsidR="00080320" w:rsidRPr="00080320" w:rsidSect="00E30C51">
          <w:pgSz w:w="11906" w:h="16838" w:code="9"/>
          <w:pgMar w:top="1134" w:right="624" w:bottom="737" w:left="567" w:header="709" w:footer="709" w:gutter="0"/>
          <w:cols w:space="708"/>
          <w:docGrid w:linePitch="381"/>
        </w:sectPr>
      </w:pPr>
    </w:p>
    <w:p w14:paraId="0577AB6D" w14:textId="77777777" w:rsidR="00E30C51" w:rsidRDefault="00E30C51" w:rsidP="00080320"/>
    <w:sectPr w:rsidR="00E30C51" w:rsidSect="00995377">
      <w:pgSz w:w="11906" w:h="16838"/>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DE"/>
    <w:family w:val="roman"/>
    <w:pitch w:val="variable"/>
    <w:sig w:usb0="0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652AC"/>
    <w:multiLevelType w:val="hybridMultilevel"/>
    <w:tmpl w:val="6764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B1778"/>
    <w:multiLevelType w:val="hybridMultilevel"/>
    <w:tmpl w:val="3F6E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13"/>
    <w:rsid w:val="00017213"/>
    <w:rsid w:val="00080320"/>
    <w:rsid w:val="0070205E"/>
    <w:rsid w:val="00993F0D"/>
    <w:rsid w:val="00995377"/>
    <w:rsid w:val="00C1797A"/>
    <w:rsid w:val="00E11D9E"/>
    <w:rsid w:val="00E30C51"/>
    <w:rsid w:val="00F649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6E5F50"/>
  <w15:chartTrackingRefBased/>
  <w15:docId w15:val="{1B29EFC4-8DE5-4CBE-B889-48D64B11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77"/>
    <w:pPr>
      <w:spacing w:after="0" w:line="240" w:lineRule="auto"/>
    </w:pPr>
    <w:rPr>
      <w:rFonts w:ascii="Cordia New" w:eastAsia="Cordia New" w:hAnsi="Cordia New" w:cs="Angsan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C51"/>
    <w:pPr>
      <w:ind w:left="720"/>
      <w:contextualSpacing/>
    </w:pPr>
    <w:rPr>
      <w:szCs w:val="35"/>
    </w:rPr>
  </w:style>
  <w:style w:type="table" w:styleId="a4">
    <w:name w:val="Table Grid"/>
    <w:basedOn w:val="a1"/>
    <w:uiPriority w:val="59"/>
    <w:rsid w:val="00E30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6</Pages>
  <Words>877</Words>
  <Characters>5004</Characters>
  <Application>Microsoft Office Word</Application>
  <DocSecurity>0</DocSecurity>
  <Lines>41</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cp:lastPrinted>2020-03-04T10:24:00Z</cp:lastPrinted>
  <dcterms:created xsi:type="dcterms:W3CDTF">2020-03-04T10:21:00Z</dcterms:created>
  <dcterms:modified xsi:type="dcterms:W3CDTF">2022-09-14T08:12:00Z</dcterms:modified>
</cp:coreProperties>
</file>